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516B8" w14:textId="325E4492" w:rsidR="00654CC5" w:rsidRPr="005F0775" w:rsidRDefault="00CB0971" w:rsidP="00420CCB">
      <w:pPr>
        <w:jc w:val="center"/>
        <w:outlineLvl w:val="0"/>
        <w:rPr>
          <w:sz w:val="28"/>
          <w:szCs w:val="28"/>
        </w:rPr>
      </w:pPr>
      <w:r w:rsidRPr="005F0775">
        <w:rPr>
          <w:sz w:val="28"/>
          <w:szCs w:val="28"/>
        </w:rPr>
        <w:t>BRADFORD J. SIEGELE</w:t>
      </w:r>
    </w:p>
    <w:p w14:paraId="2B474D9D" w14:textId="69795899" w:rsidR="00420CCB" w:rsidRDefault="00420CCB" w:rsidP="00420CCB">
      <w:pPr>
        <w:jc w:val="center"/>
        <w:outlineLvl w:val="0"/>
        <w:rPr>
          <w:caps/>
          <w:sz w:val="16"/>
          <w:szCs w:val="16"/>
        </w:rPr>
      </w:pPr>
      <w:r>
        <w:rPr>
          <w:caps/>
          <w:sz w:val="16"/>
          <w:szCs w:val="16"/>
        </w:rPr>
        <w:t>(832)454-6000</w:t>
      </w:r>
    </w:p>
    <w:p w14:paraId="50C79711" w14:textId="342DB58A" w:rsidR="00420CCB" w:rsidRDefault="00E04E59" w:rsidP="00420CCB">
      <w:pPr>
        <w:jc w:val="center"/>
        <w:outlineLvl w:val="0"/>
        <w:rPr>
          <w:caps/>
          <w:sz w:val="16"/>
          <w:szCs w:val="16"/>
        </w:rPr>
      </w:pPr>
      <w:r>
        <w:rPr>
          <w:caps/>
          <w:sz w:val="16"/>
          <w:szCs w:val="16"/>
        </w:rPr>
        <w:t>b</w:t>
      </w:r>
      <w:r w:rsidR="002F0E6D">
        <w:rPr>
          <w:caps/>
          <w:sz w:val="16"/>
          <w:szCs w:val="16"/>
        </w:rPr>
        <w:t>RADFORD.SIEGELE@UCDENVER.EDU</w:t>
      </w:r>
    </w:p>
    <w:p w14:paraId="4DC90766" w14:textId="3411DA1F" w:rsidR="002F0E6D" w:rsidRPr="00420CCB" w:rsidRDefault="002F0E6D" w:rsidP="00420CCB">
      <w:pPr>
        <w:jc w:val="center"/>
        <w:outlineLvl w:val="0"/>
        <w:rPr>
          <w:caps/>
          <w:sz w:val="16"/>
          <w:szCs w:val="16"/>
        </w:rPr>
      </w:pPr>
      <w:r>
        <w:rPr>
          <w:caps/>
          <w:sz w:val="16"/>
          <w:szCs w:val="16"/>
        </w:rPr>
        <w:t>BSIEGELE@POST.HARVARD.edu</w:t>
      </w:r>
    </w:p>
    <w:p w14:paraId="2EB49420" w14:textId="77777777" w:rsidR="00813E77" w:rsidRDefault="00813E77" w:rsidP="000C7C9E">
      <w:pPr>
        <w:jc w:val="center"/>
        <w:rPr>
          <w:sz w:val="16"/>
          <w:szCs w:val="16"/>
        </w:rPr>
      </w:pPr>
    </w:p>
    <w:tbl>
      <w:tblPr>
        <w:tblW w:w="10395" w:type="dxa"/>
        <w:jc w:val="center"/>
        <w:tblLayout w:type="fixed"/>
        <w:tblLook w:val="0000" w:firstRow="0" w:lastRow="0" w:firstColumn="0" w:lastColumn="0" w:noHBand="0" w:noVBand="0"/>
      </w:tblPr>
      <w:tblGrid>
        <w:gridCol w:w="7920"/>
        <w:gridCol w:w="2475"/>
      </w:tblGrid>
      <w:tr w:rsidR="002F0E6D" w:rsidRPr="00435C5E" w14:paraId="2D9BFE50" w14:textId="77777777" w:rsidTr="009077B0">
        <w:trPr>
          <w:trHeight w:val="279"/>
          <w:jc w:val="center"/>
        </w:trPr>
        <w:tc>
          <w:tcPr>
            <w:tcW w:w="10395" w:type="dxa"/>
            <w:gridSpan w:val="2"/>
            <w:tcBorders>
              <w:bottom w:val="single" w:sz="4" w:space="0" w:color="auto"/>
            </w:tcBorders>
          </w:tcPr>
          <w:p w14:paraId="5E8C9828" w14:textId="77777777" w:rsidR="002F0E6D" w:rsidRDefault="002F0E6D" w:rsidP="009077B0">
            <w:pPr>
              <w:pStyle w:val="Heading1"/>
              <w:rPr>
                <w:rFonts w:ascii="Times New Roman" w:hAnsi="Times New Roman"/>
                <w:b/>
                <w:sz w:val="21"/>
                <w:szCs w:val="21"/>
                <w:u w:val="none"/>
              </w:rPr>
            </w:pPr>
          </w:p>
          <w:p w14:paraId="52B6104B" w14:textId="05D3EC86" w:rsidR="002F0E6D" w:rsidRPr="00435C5E" w:rsidRDefault="002F0E6D" w:rsidP="009077B0">
            <w:pPr>
              <w:pStyle w:val="Heading1"/>
              <w:rPr>
                <w:rFonts w:ascii="Times New Roman" w:hAnsi="Times New Roman"/>
                <w:b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none"/>
              </w:rPr>
              <w:t>ACADEMIC APPOINTMENTS</w:t>
            </w:r>
          </w:p>
        </w:tc>
      </w:tr>
      <w:tr w:rsidR="002F0E6D" w:rsidRPr="006339C8" w14:paraId="1F867541" w14:textId="24F19B7A" w:rsidTr="008056BF">
        <w:trPr>
          <w:jc w:val="center"/>
        </w:trPr>
        <w:tc>
          <w:tcPr>
            <w:tcW w:w="7920" w:type="dxa"/>
            <w:tcBorders>
              <w:top w:val="single" w:sz="4" w:space="0" w:color="auto"/>
            </w:tcBorders>
          </w:tcPr>
          <w:p w14:paraId="54782092" w14:textId="3F737B31" w:rsidR="002F0E6D" w:rsidRPr="006339C8" w:rsidRDefault="002F0E6D" w:rsidP="002F0E6D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University of Colorado School of Medicine</w:t>
            </w:r>
            <w:r w:rsidRPr="006339C8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Aurora, CO</w:t>
            </w:r>
          </w:p>
        </w:tc>
        <w:tc>
          <w:tcPr>
            <w:tcW w:w="2475" w:type="dxa"/>
          </w:tcPr>
          <w:p w14:paraId="63E64CD1" w14:textId="4657A2D4" w:rsidR="002F0E6D" w:rsidRPr="006339C8" w:rsidRDefault="002F0E6D" w:rsidP="002F0E6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  <w:r>
              <w:rPr>
                <w:sz w:val="21"/>
                <w:szCs w:val="21"/>
              </w:rPr>
              <w:t>-Present</w:t>
            </w:r>
          </w:p>
        </w:tc>
      </w:tr>
      <w:tr w:rsidR="002F0E6D" w:rsidRPr="006339C8" w14:paraId="1B1A9E0D" w14:textId="367F0E18" w:rsidTr="008056BF">
        <w:trPr>
          <w:jc w:val="center"/>
        </w:trPr>
        <w:tc>
          <w:tcPr>
            <w:tcW w:w="7920" w:type="dxa"/>
          </w:tcPr>
          <w:p w14:paraId="044D0DE4" w14:textId="2B0E7509" w:rsidR="002F0E6D" w:rsidRPr="006339C8" w:rsidRDefault="002F0E6D" w:rsidP="002F0E6D">
            <w:pPr>
              <w:ind w:left="297"/>
              <w:rPr>
                <w:sz w:val="21"/>
                <w:szCs w:val="21"/>
              </w:rPr>
            </w:pPr>
            <w:r w:rsidRPr="006339C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Assistant Professor, Hematopathology &amp; Pediatric Pathology</w:t>
            </w:r>
          </w:p>
        </w:tc>
        <w:tc>
          <w:tcPr>
            <w:tcW w:w="2475" w:type="dxa"/>
          </w:tcPr>
          <w:p w14:paraId="434C870F" w14:textId="69E62A35" w:rsidR="002F0E6D" w:rsidRPr="006339C8" w:rsidRDefault="002F0E6D" w:rsidP="002F0E6D">
            <w:pPr>
              <w:rPr>
                <w:sz w:val="21"/>
                <w:szCs w:val="21"/>
              </w:rPr>
            </w:pPr>
            <w:r w:rsidRPr="006339C8">
              <w:rPr>
                <w:sz w:val="21"/>
                <w:szCs w:val="21"/>
              </w:rPr>
              <w:t xml:space="preserve"> </w:t>
            </w:r>
          </w:p>
        </w:tc>
      </w:tr>
    </w:tbl>
    <w:p w14:paraId="41EC25EE" w14:textId="77777777" w:rsidR="000C7C9E" w:rsidRPr="000C7C9E" w:rsidRDefault="000C7C9E" w:rsidP="002F0E6D">
      <w:pPr>
        <w:rPr>
          <w:sz w:val="16"/>
          <w:szCs w:val="16"/>
        </w:rPr>
      </w:pPr>
    </w:p>
    <w:tbl>
      <w:tblPr>
        <w:tblW w:w="10395" w:type="dxa"/>
        <w:jc w:val="center"/>
        <w:tblLayout w:type="fixed"/>
        <w:tblLook w:val="0000" w:firstRow="0" w:lastRow="0" w:firstColumn="0" w:lastColumn="0" w:noHBand="0" w:noVBand="0"/>
      </w:tblPr>
      <w:tblGrid>
        <w:gridCol w:w="7920"/>
        <w:gridCol w:w="2475"/>
      </w:tblGrid>
      <w:tr w:rsidR="0028489B" w:rsidRPr="00435C5E" w14:paraId="18627E2E" w14:textId="77777777" w:rsidTr="005F613B">
        <w:trPr>
          <w:trHeight w:val="279"/>
          <w:jc w:val="center"/>
        </w:trPr>
        <w:tc>
          <w:tcPr>
            <w:tcW w:w="10395" w:type="dxa"/>
            <w:gridSpan w:val="2"/>
            <w:tcBorders>
              <w:bottom w:val="single" w:sz="4" w:space="0" w:color="auto"/>
            </w:tcBorders>
          </w:tcPr>
          <w:p w14:paraId="08D617FA" w14:textId="1CC6A324" w:rsidR="0028489B" w:rsidRPr="00435C5E" w:rsidRDefault="0028489B">
            <w:pPr>
              <w:pStyle w:val="Heading1"/>
              <w:rPr>
                <w:rFonts w:ascii="Times New Roman" w:hAnsi="Times New Roman"/>
                <w:b/>
                <w:sz w:val="21"/>
                <w:szCs w:val="21"/>
                <w:u w:val="none"/>
              </w:rPr>
            </w:pPr>
            <w:r w:rsidRPr="00435C5E">
              <w:rPr>
                <w:rFonts w:ascii="Times New Roman" w:hAnsi="Times New Roman"/>
                <w:b/>
                <w:sz w:val="21"/>
                <w:szCs w:val="21"/>
                <w:u w:val="none"/>
              </w:rPr>
              <w:t xml:space="preserve">EDUCATION </w:t>
            </w:r>
            <w:r w:rsidR="00654CC5" w:rsidRPr="00435C5E">
              <w:rPr>
                <w:rFonts w:ascii="Times New Roman" w:hAnsi="Times New Roman"/>
                <w:b/>
                <w:sz w:val="21"/>
                <w:szCs w:val="21"/>
                <w:u w:val="none"/>
              </w:rPr>
              <w:t>AND DEGREES</w:t>
            </w:r>
          </w:p>
        </w:tc>
      </w:tr>
      <w:tr w:rsidR="0028489B" w:rsidRPr="00435C5E" w14:paraId="7C8F72D1" w14:textId="77777777" w:rsidTr="005F613B">
        <w:trPr>
          <w:jc w:val="center"/>
        </w:trPr>
        <w:tc>
          <w:tcPr>
            <w:tcW w:w="7920" w:type="dxa"/>
            <w:tcBorders>
              <w:top w:val="single" w:sz="4" w:space="0" w:color="auto"/>
            </w:tcBorders>
          </w:tcPr>
          <w:p w14:paraId="158F7292" w14:textId="4EF3CEB2" w:rsidR="0028489B" w:rsidRPr="006339C8" w:rsidRDefault="00766223">
            <w:pPr>
              <w:rPr>
                <w:sz w:val="21"/>
                <w:szCs w:val="21"/>
              </w:rPr>
            </w:pPr>
            <w:r w:rsidRPr="006339C8">
              <w:rPr>
                <w:b/>
                <w:sz w:val="21"/>
                <w:szCs w:val="21"/>
              </w:rPr>
              <w:t>Massachusetts General Hospital</w:t>
            </w:r>
            <w:r w:rsidR="0028335C" w:rsidRPr="006339C8">
              <w:rPr>
                <w:sz w:val="21"/>
                <w:szCs w:val="21"/>
              </w:rPr>
              <w:t>, Boston, MA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14:paraId="3B2B05EF" w14:textId="592BFE57" w:rsidR="0028489B" w:rsidRPr="006339C8" w:rsidRDefault="0028335C">
            <w:pPr>
              <w:jc w:val="right"/>
              <w:rPr>
                <w:sz w:val="21"/>
                <w:szCs w:val="21"/>
              </w:rPr>
            </w:pPr>
            <w:r w:rsidRPr="006339C8">
              <w:rPr>
                <w:sz w:val="21"/>
                <w:szCs w:val="21"/>
              </w:rPr>
              <w:t>2017-</w:t>
            </w:r>
            <w:r w:rsidR="00E04E59">
              <w:rPr>
                <w:sz w:val="21"/>
                <w:szCs w:val="21"/>
              </w:rPr>
              <w:t>2018</w:t>
            </w:r>
          </w:p>
        </w:tc>
      </w:tr>
      <w:tr w:rsidR="0028489B" w:rsidRPr="00435C5E" w14:paraId="3D887DFF" w14:textId="77777777" w:rsidTr="005F613B">
        <w:trPr>
          <w:jc w:val="center"/>
        </w:trPr>
        <w:tc>
          <w:tcPr>
            <w:tcW w:w="7920" w:type="dxa"/>
          </w:tcPr>
          <w:p w14:paraId="2634C9B1" w14:textId="6358F906" w:rsidR="0028489B" w:rsidRPr="006339C8" w:rsidRDefault="00774568" w:rsidP="007D4338">
            <w:pPr>
              <w:ind w:left="297"/>
              <w:rPr>
                <w:sz w:val="21"/>
                <w:szCs w:val="21"/>
              </w:rPr>
            </w:pPr>
            <w:r w:rsidRPr="006339C8">
              <w:rPr>
                <w:sz w:val="21"/>
                <w:szCs w:val="21"/>
              </w:rPr>
              <w:t xml:space="preserve"> </w:t>
            </w:r>
            <w:r w:rsidR="0028335C" w:rsidRPr="006339C8">
              <w:rPr>
                <w:sz w:val="21"/>
                <w:szCs w:val="21"/>
              </w:rPr>
              <w:t>Hematopathology Fellowship</w:t>
            </w:r>
          </w:p>
        </w:tc>
        <w:tc>
          <w:tcPr>
            <w:tcW w:w="2475" w:type="dxa"/>
          </w:tcPr>
          <w:p w14:paraId="522A5840" w14:textId="10C13283" w:rsidR="0028489B" w:rsidRPr="006339C8" w:rsidRDefault="007D4338">
            <w:pPr>
              <w:jc w:val="center"/>
              <w:rPr>
                <w:sz w:val="21"/>
                <w:szCs w:val="21"/>
              </w:rPr>
            </w:pPr>
            <w:r w:rsidRPr="006339C8">
              <w:rPr>
                <w:sz w:val="21"/>
                <w:szCs w:val="21"/>
              </w:rPr>
              <w:t xml:space="preserve"> </w:t>
            </w:r>
          </w:p>
        </w:tc>
      </w:tr>
      <w:tr w:rsidR="0028335C" w:rsidRPr="00435C5E" w14:paraId="25770192" w14:textId="77777777" w:rsidTr="005F613B">
        <w:trPr>
          <w:jc w:val="center"/>
        </w:trPr>
        <w:tc>
          <w:tcPr>
            <w:tcW w:w="7920" w:type="dxa"/>
          </w:tcPr>
          <w:p w14:paraId="16C68CC3" w14:textId="77777777" w:rsidR="009C6E0E" w:rsidRPr="006339C8" w:rsidRDefault="009C6E0E" w:rsidP="00291609">
            <w:pPr>
              <w:rPr>
                <w:b/>
                <w:sz w:val="21"/>
                <w:szCs w:val="21"/>
              </w:rPr>
            </w:pPr>
          </w:p>
          <w:p w14:paraId="020F91B4" w14:textId="18D4ECE8" w:rsidR="0028335C" w:rsidRPr="006339C8" w:rsidRDefault="00766223" w:rsidP="00291609">
            <w:pPr>
              <w:rPr>
                <w:sz w:val="21"/>
                <w:szCs w:val="21"/>
              </w:rPr>
            </w:pPr>
            <w:r w:rsidRPr="006339C8">
              <w:rPr>
                <w:b/>
                <w:sz w:val="21"/>
                <w:szCs w:val="21"/>
              </w:rPr>
              <w:t>Boston Children’s Hospital</w:t>
            </w:r>
            <w:r w:rsidR="0028335C" w:rsidRPr="006339C8">
              <w:rPr>
                <w:sz w:val="21"/>
                <w:szCs w:val="21"/>
              </w:rPr>
              <w:t>, Boston, MA</w:t>
            </w:r>
            <w:r w:rsidR="0028335C" w:rsidRPr="006339C8">
              <w:rPr>
                <w:sz w:val="21"/>
                <w:szCs w:val="21"/>
              </w:rPr>
              <w:tab/>
            </w:r>
          </w:p>
        </w:tc>
        <w:tc>
          <w:tcPr>
            <w:tcW w:w="2475" w:type="dxa"/>
          </w:tcPr>
          <w:p w14:paraId="5DF42519" w14:textId="77777777" w:rsidR="003632C1" w:rsidRPr="006339C8" w:rsidRDefault="003632C1" w:rsidP="00291609">
            <w:pPr>
              <w:jc w:val="right"/>
              <w:rPr>
                <w:sz w:val="21"/>
                <w:szCs w:val="21"/>
              </w:rPr>
            </w:pPr>
          </w:p>
          <w:p w14:paraId="2A554CFB" w14:textId="0B38E721" w:rsidR="0028335C" w:rsidRPr="006339C8" w:rsidRDefault="0028335C" w:rsidP="00291609">
            <w:pPr>
              <w:jc w:val="right"/>
              <w:rPr>
                <w:sz w:val="21"/>
                <w:szCs w:val="21"/>
              </w:rPr>
            </w:pPr>
            <w:r w:rsidRPr="006339C8">
              <w:rPr>
                <w:sz w:val="21"/>
                <w:szCs w:val="21"/>
              </w:rPr>
              <w:t>2016-2017</w:t>
            </w:r>
          </w:p>
        </w:tc>
      </w:tr>
      <w:tr w:rsidR="0028335C" w:rsidRPr="00435C5E" w14:paraId="4C4B47E8" w14:textId="77777777" w:rsidTr="005F613B">
        <w:trPr>
          <w:jc w:val="center"/>
        </w:trPr>
        <w:tc>
          <w:tcPr>
            <w:tcW w:w="7920" w:type="dxa"/>
          </w:tcPr>
          <w:p w14:paraId="6183F3FC" w14:textId="72C2AD95" w:rsidR="0028335C" w:rsidRPr="006339C8" w:rsidRDefault="0028335C" w:rsidP="0052328F">
            <w:pPr>
              <w:rPr>
                <w:sz w:val="21"/>
                <w:szCs w:val="21"/>
              </w:rPr>
            </w:pPr>
            <w:r w:rsidRPr="006339C8">
              <w:rPr>
                <w:sz w:val="21"/>
                <w:szCs w:val="21"/>
              </w:rPr>
              <w:t xml:space="preserve">      </w:t>
            </w:r>
            <w:r w:rsidR="0052328F" w:rsidRPr="006339C8">
              <w:rPr>
                <w:sz w:val="21"/>
                <w:szCs w:val="21"/>
              </w:rPr>
              <w:t>Pediatric Pathology Fellowship</w:t>
            </w:r>
          </w:p>
        </w:tc>
        <w:tc>
          <w:tcPr>
            <w:tcW w:w="2475" w:type="dxa"/>
          </w:tcPr>
          <w:p w14:paraId="1E34025C" w14:textId="77777777" w:rsidR="0028335C" w:rsidRPr="006339C8" w:rsidRDefault="0028335C" w:rsidP="00291609">
            <w:pPr>
              <w:jc w:val="center"/>
              <w:rPr>
                <w:sz w:val="21"/>
                <w:szCs w:val="21"/>
              </w:rPr>
            </w:pPr>
          </w:p>
        </w:tc>
      </w:tr>
      <w:tr w:rsidR="0028335C" w:rsidRPr="00435C5E" w14:paraId="0AC61C20" w14:textId="77777777" w:rsidTr="005F613B">
        <w:trPr>
          <w:jc w:val="center"/>
        </w:trPr>
        <w:tc>
          <w:tcPr>
            <w:tcW w:w="7920" w:type="dxa"/>
          </w:tcPr>
          <w:p w14:paraId="5A12C29F" w14:textId="77777777" w:rsidR="009C6E0E" w:rsidRPr="006339C8" w:rsidRDefault="009C6E0E" w:rsidP="00291609">
            <w:pPr>
              <w:rPr>
                <w:b/>
                <w:sz w:val="21"/>
                <w:szCs w:val="21"/>
              </w:rPr>
            </w:pPr>
          </w:p>
          <w:p w14:paraId="7F1269DE" w14:textId="5D8056F5" w:rsidR="0028335C" w:rsidRPr="006339C8" w:rsidRDefault="0028335C" w:rsidP="00291609">
            <w:pPr>
              <w:rPr>
                <w:sz w:val="21"/>
                <w:szCs w:val="21"/>
              </w:rPr>
            </w:pPr>
            <w:r w:rsidRPr="006339C8">
              <w:rPr>
                <w:b/>
                <w:sz w:val="21"/>
                <w:szCs w:val="21"/>
              </w:rPr>
              <w:t>U</w:t>
            </w:r>
            <w:r w:rsidR="00766223" w:rsidRPr="006339C8">
              <w:rPr>
                <w:b/>
                <w:sz w:val="21"/>
                <w:szCs w:val="21"/>
              </w:rPr>
              <w:t>niversity of Colorado Anschutz Medical Campus</w:t>
            </w:r>
            <w:r w:rsidRPr="006339C8">
              <w:rPr>
                <w:sz w:val="21"/>
                <w:szCs w:val="21"/>
              </w:rPr>
              <w:t>, Aurora, CO</w:t>
            </w:r>
          </w:p>
        </w:tc>
        <w:tc>
          <w:tcPr>
            <w:tcW w:w="2475" w:type="dxa"/>
          </w:tcPr>
          <w:p w14:paraId="7A4019BA" w14:textId="77777777" w:rsidR="003632C1" w:rsidRPr="006339C8" w:rsidRDefault="0028335C" w:rsidP="00291609">
            <w:pPr>
              <w:jc w:val="right"/>
              <w:rPr>
                <w:sz w:val="21"/>
                <w:szCs w:val="21"/>
              </w:rPr>
            </w:pPr>
            <w:r w:rsidRPr="006339C8">
              <w:rPr>
                <w:sz w:val="21"/>
                <w:szCs w:val="21"/>
              </w:rPr>
              <w:t xml:space="preserve"> </w:t>
            </w:r>
          </w:p>
          <w:p w14:paraId="00745AA5" w14:textId="0827F91F" w:rsidR="0028335C" w:rsidRPr="006339C8" w:rsidRDefault="0028335C" w:rsidP="00291609">
            <w:pPr>
              <w:jc w:val="right"/>
              <w:rPr>
                <w:sz w:val="21"/>
                <w:szCs w:val="21"/>
              </w:rPr>
            </w:pPr>
            <w:r w:rsidRPr="006339C8">
              <w:rPr>
                <w:sz w:val="21"/>
                <w:szCs w:val="21"/>
              </w:rPr>
              <w:t>2012-2016</w:t>
            </w:r>
          </w:p>
        </w:tc>
      </w:tr>
      <w:tr w:rsidR="0028335C" w:rsidRPr="00435C5E" w14:paraId="2E63E408" w14:textId="77777777" w:rsidTr="005F613B">
        <w:trPr>
          <w:jc w:val="center"/>
        </w:trPr>
        <w:tc>
          <w:tcPr>
            <w:tcW w:w="7920" w:type="dxa"/>
          </w:tcPr>
          <w:p w14:paraId="6D31A33B" w14:textId="153527DD" w:rsidR="0028335C" w:rsidRPr="006339C8" w:rsidRDefault="0028335C" w:rsidP="00291609">
            <w:pPr>
              <w:rPr>
                <w:sz w:val="21"/>
                <w:szCs w:val="21"/>
              </w:rPr>
            </w:pPr>
            <w:r w:rsidRPr="006339C8">
              <w:rPr>
                <w:sz w:val="21"/>
                <w:szCs w:val="21"/>
              </w:rPr>
              <w:t xml:space="preserve">      Anatomic &amp; Clinical Pathology Residen</w:t>
            </w:r>
            <w:r w:rsidR="0052328F" w:rsidRPr="006339C8">
              <w:rPr>
                <w:sz w:val="21"/>
                <w:szCs w:val="21"/>
              </w:rPr>
              <w:t>cy</w:t>
            </w:r>
          </w:p>
        </w:tc>
        <w:tc>
          <w:tcPr>
            <w:tcW w:w="2475" w:type="dxa"/>
          </w:tcPr>
          <w:p w14:paraId="24500F33" w14:textId="77777777" w:rsidR="0028335C" w:rsidRPr="006339C8" w:rsidRDefault="0028335C" w:rsidP="00291609">
            <w:pPr>
              <w:jc w:val="center"/>
              <w:rPr>
                <w:sz w:val="21"/>
                <w:szCs w:val="21"/>
              </w:rPr>
            </w:pPr>
          </w:p>
        </w:tc>
      </w:tr>
      <w:tr w:rsidR="00654CC5" w:rsidRPr="00435C5E" w14:paraId="6611A99F" w14:textId="77777777" w:rsidTr="005F613B">
        <w:trPr>
          <w:jc w:val="center"/>
        </w:trPr>
        <w:tc>
          <w:tcPr>
            <w:tcW w:w="7920" w:type="dxa"/>
          </w:tcPr>
          <w:p w14:paraId="1CC126EE" w14:textId="77777777" w:rsidR="009C6E0E" w:rsidRPr="006339C8" w:rsidRDefault="009C6E0E" w:rsidP="00654CC5">
            <w:pPr>
              <w:rPr>
                <w:b/>
                <w:sz w:val="21"/>
                <w:szCs w:val="21"/>
              </w:rPr>
            </w:pPr>
          </w:p>
          <w:p w14:paraId="385664F2" w14:textId="6CFD25EB" w:rsidR="00654CC5" w:rsidRPr="006339C8" w:rsidRDefault="00654CC5" w:rsidP="00654CC5">
            <w:pPr>
              <w:rPr>
                <w:sz w:val="21"/>
                <w:szCs w:val="21"/>
              </w:rPr>
            </w:pPr>
            <w:r w:rsidRPr="006339C8">
              <w:rPr>
                <w:b/>
                <w:sz w:val="21"/>
                <w:szCs w:val="21"/>
              </w:rPr>
              <w:t>Universi</w:t>
            </w:r>
            <w:r w:rsidR="007D4338" w:rsidRPr="006339C8">
              <w:rPr>
                <w:b/>
                <w:sz w:val="21"/>
                <w:szCs w:val="21"/>
              </w:rPr>
              <w:t xml:space="preserve">ty of Texas Southwestern </w:t>
            </w:r>
            <w:r w:rsidRPr="006339C8">
              <w:rPr>
                <w:b/>
                <w:sz w:val="21"/>
                <w:szCs w:val="21"/>
              </w:rPr>
              <w:t>Medical Center at Dallas</w:t>
            </w:r>
            <w:r w:rsidRPr="006339C8">
              <w:rPr>
                <w:sz w:val="21"/>
                <w:szCs w:val="21"/>
              </w:rPr>
              <w:t>, Dallas, TX</w:t>
            </w:r>
          </w:p>
        </w:tc>
        <w:tc>
          <w:tcPr>
            <w:tcW w:w="2475" w:type="dxa"/>
          </w:tcPr>
          <w:p w14:paraId="008CDA2E" w14:textId="77777777" w:rsidR="003632C1" w:rsidRPr="006339C8" w:rsidRDefault="00D72EA4" w:rsidP="00654CC5">
            <w:pPr>
              <w:jc w:val="right"/>
              <w:rPr>
                <w:sz w:val="21"/>
                <w:szCs w:val="21"/>
              </w:rPr>
            </w:pPr>
            <w:r w:rsidRPr="006339C8">
              <w:rPr>
                <w:sz w:val="21"/>
                <w:szCs w:val="21"/>
              </w:rPr>
              <w:t xml:space="preserve"> </w:t>
            </w:r>
          </w:p>
          <w:p w14:paraId="656B726D" w14:textId="369AC7DD" w:rsidR="00654CC5" w:rsidRPr="006339C8" w:rsidRDefault="0028335C" w:rsidP="00654CC5">
            <w:pPr>
              <w:jc w:val="right"/>
              <w:rPr>
                <w:sz w:val="21"/>
                <w:szCs w:val="21"/>
              </w:rPr>
            </w:pPr>
            <w:r w:rsidRPr="006339C8">
              <w:rPr>
                <w:sz w:val="21"/>
                <w:szCs w:val="21"/>
              </w:rPr>
              <w:t>2007-2012</w:t>
            </w:r>
          </w:p>
        </w:tc>
      </w:tr>
      <w:tr w:rsidR="00654CC5" w:rsidRPr="00435C5E" w14:paraId="14186697" w14:textId="77777777" w:rsidTr="005F613B">
        <w:trPr>
          <w:jc w:val="center"/>
        </w:trPr>
        <w:tc>
          <w:tcPr>
            <w:tcW w:w="7920" w:type="dxa"/>
          </w:tcPr>
          <w:p w14:paraId="4EA5136D" w14:textId="77777777" w:rsidR="00654CC5" w:rsidRPr="006339C8" w:rsidRDefault="00654CC5" w:rsidP="00654CC5">
            <w:pPr>
              <w:rPr>
                <w:sz w:val="21"/>
                <w:szCs w:val="21"/>
              </w:rPr>
            </w:pPr>
            <w:r w:rsidRPr="006339C8">
              <w:rPr>
                <w:sz w:val="21"/>
                <w:szCs w:val="21"/>
              </w:rPr>
              <w:t xml:space="preserve">      Medical Doctorate</w:t>
            </w:r>
          </w:p>
        </w:tc>
        <w:tc>
          <w:tcPr>
            <w:tcW w:w="2475" w:type="dxa"/>
          </w:tcPr>
          <w:p w14:paraId="2DE70E32" w14:textId="77777777" w:rsidR="00654CC5" w:rsidRPr="006339C8" w:rsidRDefault="00654CC5" w:rsidP="00654CC5">
            <w:pPr>
              <w:jc w:val="center"/>
              <w:rPr>
                <w:sz w:val="21"/>
                <w:szCs w:val="21"/>
              </w:rPr>
            </w:pPr>
          </w:p>
        </w:tc>
      </w:tr>
      <w:tr w:rsidR="00654CC5" w:rsidRPr="00435C5E" w14:paraId="40E8258C" w14:textId="77777777" w:rsidTr="005F613B">
        <w:trPr>
          <w:jc w:val="center"/>
        </w:trPr>
        <w:tc>
          <w:tcPr>
            <w:tcW w:w="7920" w:type="dxa"/>
          </w:tcPr>
          <w:p w14:paraId="38FF31C8" w14:textId="77777777" w:rsidR="009C6E0E" w:rsidRPr="006339C8" w:rsidRDefault="009C6E0E" w:rsidP="0028335C">
            <w:pPr>
              <w:rPr>
                <w:b/>
                <w:sz w:val="21"/>
                <w:szCs w:val="21"/>
              </w:rPr>
            </w:pPr>
          </w:p>
          <w:p w14:paraId="07245AD8" w14:textId="6DB9152A" w:rsidR="00654CC5" w:rsidRPr="006339C8" w:rsidRDefault="00766223" w:rsidP="0028335C">
            <w:pPr>
              <w:rPr>
                <w:sz w:val="21"/>
                <w:szCs w:val="21"/>
              </w:rPr>
            </w:pPr>
            <w:r w:rsidRPr="006339C8">
              <w:rPr>
                <w:b/>
                <w:sz w:val="21"/>
                <w:szCs w:val="21"/>
              </w:rPr>
              <w:t>Columbia University</w:t>
            </w:r>
            <w:r w:rsidR="0028335C" w:rsidRPr="006339C8">
              <w:rPr>
                <w:sz w:val="21"/>
                <w:szCs w:val="21"/>
              </w:rPr>
              <w:t>, New York, NY</w:t>
            </w:r>
          </w:p>
        </w:tc>
        <w:tc>
          <w:tcPr>
            <w:tcW w:w="2475" w:type="dxa"/>
          </w:tcPr>
          <w:p w14:paraId="6AF2491E" w14:textId="77777777" w:rsidR="003632C1" w:rsidRPr="006339C8" w:rsidRDefault="003632C1" w:rsidP="0028489B">
            <w:pPr>
              <w:jc w:val="right"/>
              <w:rPr>
                <w:sz w:val="21"/>
                <w:szCs w:val="21"/>
              </w:rPr>
            </w:pPr>
          </w:p>
          <w:p w14:paraId="18BDB57C" w14:textId="543139A7" w:rsidR="00654CC5" w:rsidRPr="006339C8" w:rsidRDefault="0028335C" w:rsidP="0028489B">
            <w:pPr>
              <w:jc w:val="right"/>
              <w:rPr>
                <w:sz w:val="21"/>
                <w:szCs w:val="21"/>
              </w:rPr>
            </w:pPr>
            <w:r w:rsidRPr="006339C8">
              <w:rPr>
                <w:sz w:val="21"/>
                <w:szCs w:val="21"/>
              </w:rPr>
              <w:t>2005-2006</w:t>
            </w:r>
          </w:p>
        </w:tc>
      </w:tr>
      <w:tr w:rsidR="00654CC5" w:rsidRPr="00435C5E" w14:paraId="5515470D" w14:textId="77777777" w:rsidTr="005F613B">
        <w:trPr>
          <w:jc w:val="center"/>
        </w:trPr>
        <w:tc>
          <w:tcPr>
            <w:tcW w:w="7920" w:type="dxa"/>
          </w:tcPr>
          <w:p w14:paraId="24F53AFC" w14:textId="47B17B9D" w:rsidR="00654CC5" w:rsidRPr="006339C8" w:rsidRDefault="00654CC5">
            <w:pPr>
              <w:rPr>
                <w:sz w:val="21"/>
                <w:szCs w:val="21"/>
              </w:rPr>
            </w:pPr>
            <w:r w:rsidRPr="006339C8">
              <w:rPr>
                <w:sz w:val="21"/>
                <w:szCs w:val="21"/>
              </w:rPr>
              <w:t xml:space="preserve">      </w:t>
            </w:r>
            <w:r w:rsidR="0028335C" w:rsidRPr="006339C8">
              <w:rPr>
                <w:sz w:val="21"/>
                <w:szCs w:val="21"/>
              </w:rPr>
              <w:t>P</w:t>
            </w:r>
            <w:r w:rsidR="0052328F" w:rsidRPr="006339C8">
              <w:rPr>
                <w:sz w:val="21"/>
                <w:szCs w:val="21"/>
              </w:rPr>
              <w:t>ost-Baccalaureate/Pre-medical P</w:t>
            </w:r>
            <w:r w:rsidR="00944A20" w:rsidRPr="006339C8">
              <w:rPr>
                <w:sz w:val="21"/>
                <w:szCs w:val="21"/>
              </w:rPr>
              <w:t>rogram</w:t>
            </w:r>
          </w:p>
        </w:tc>
        <w:tc>
          <w:tcPr>
            <w:tcW w:w="2475" w:type="dxa"/>
          </w:tcPr>
          <w:p w14:paraId="6EE4A831" w14:textId="77777777" w:rsidR="00654CC5" w:rsidRPr="006339C8" w:rsidRDefault="00654CC5" w:rsidP="0028489B">
            <w:pPr>
              <w:jc w:val="right"/>
              <w:rPr>
                <w:sz w:val="21"/>
                <w:szCs w:val="21"/>
              </w:rPr>
            </w:pPr>
          </w:p>
        </w:tc>
      </w:tr>
      <w:tr w:rsidR="00420CCB" w:rsidRPr="00435C5E" w14:paraId="74D3820C" w14:textId="77777777" w:rsidTr="005F613B">
        <w:trPr>
          <w:jc w:val="center"/>
        </w:trPr>
        <w:tc>
          <w:tcPr>
            <w:tcW w:w="7920" w:type="dxa"/>
          </w:tcPr>
          <w:p w14:paraId="31259DC6" w14:textId="77777777" w:rsidR="009C6E0E" w:rsidRPr="006339C8" w:rsidRDefault="009C6E0E" w:rsidP="00291609">
            <w:pPr>
              <w:rPr>
                <w:b/>
                <w:sz w:val="21"/>
                <w:szCs w:val="21"/>
              </w:rPr>
            </w:pPr>
          </w:p>
          <w:p w14:paraId="61524358" w14:textId="35808236" w:rsidR="00420CCB" w:rsidRPr="006339C8" w:rsidRDefault="00766223" w:rsidP="00291609">
            <w:pPr>
              <w:rPr>
                <w:sz w:val="21"/>
                <w:szCs w:val="21"/>
              </w:rPr>
            </w:pPr>
            <w:r w:rsidRPr="006339C8">
              <w:rPr>
                <w:b/>
                <w:sz w:val="21"/>
                <w:szCs w:val="21"/>
              </w:rPr>
              <w:t xml:space="preserve">Harvard Law School, </w:t>
            </w:r>
            <w:r w:rsidRPr="006339C8">
              <w:rPr>
                <w:sz w:val="21"/>
                <w:szCs w:val="21"/>
              </w:rPr>
              <w:t>Cambridge, MA</w:t>
            </w:r>
          </w:p>
        </w:tc>
        <w:tc>
          <w:tcPr>
            <w:tcW w:w="2475" w:type="dxa"/>
          </w:tcPr>
          <w:p w14:paraId="6BEBF56A" w14:textId="77777777" w:rsidR="003632C1" w:rsidRPr="006339C8" w:rsidRDefault="00420CCB" w:rsidP="00766223">
            <w:pPr>
              <w:jc w:val="right"/>
              <w:rPr>
                <w:sz w:val="21"/>
                <w:szCs w:val="21"/>
              </w:rPr>
            </w:pPr>
            <w:r w:rsidRPr="006339C8">
              <w:rPr>
                <w:sz w:val="21"/>
                <w:szCs w:val="21"/>
              </w:rPr>
              <w:t xml:space="preserve"> </w:t>
            </w:r>
          </w:p>
          <w:p w14:paraId="2BEE6CDF" w14:textId="5632C48A" w:rsidR="00420CCB" w:rsidRPr="006339C8" w:rsidRDefault="00766223" w:rsidP="00766223">
            <w:pPr>
              <w:jc w:val="right"/>
              <w:rPr>
                <w:sz w:val="21"/>
                <w:szCs w:val="21"/>
              </w:rPr>
            </w:pPr>
            <w:r w:rsidRPr="006339C8">
              <w:rPr>
                <w:sz w:val="21"/>
                <w:szCs w:val="21"/>
              </w:rPr>
              <w:t>2002-2005</w:t>
            </w:r>
          </w:p>
        </w:tc>
      </w:tr>
      <w:tr w:rsidR="00420CCB" w:rsidRPr="00435C5E" w14:paraId="7B71D2EA" w14:textId="77777777" w:rsidTr="005F613B">
        <w:trPr>
          <w:jc w:val="center"/>
        </w:trPr>
        <w:tc>
          <w:tcPr>
            <w:tcW w:w="7920" w:type="dxa"/>
          </w:tcPr>
          <w:p w14:paraId="7130FACC" w14:textId="5C111DBC" w:rsidR="00420CCB" w:rsidRPr="006339C8" w:rsidRDefault="00420CCB" w:rsidP="00766223">
            <w:pPr>
              <w:rPr>
                <w:sz w:val="21"/>
                <w:szCs w:val="21"/>
              </w:rPr>
            </w:pPr>
            <w:r w:rsidRPr="006339C8">
              <w:rPr>
                <w:sz w:val="21"/>
                <w:szCs w:val="21"/>
              </w:rPr>
              <w:t xml:space="preserve">      </w:t>
            </w:r>
            <w:r w:rsidR="00766223" w:rsidRPr="006339C8">
              <w:rPr>
                <w:sz w:val="21"/>
                <w:szCs w:val="21"/>
              </w:rPr>
              <w:t>Juris</w:t>
            </w:r>
            <w:r w:rsidRPr="006339C8">
              <w:rPr>
                <w:sz w:val="21"/>
                <w:szCs w:val="21"/>
              </w:rPr>
              <w:t xml:space="preserve"> Doctorate</w:t>
            </w:r>
          </w:p>
        </w:tc>
        <w:tc>
          <w:tcPr>
            <w:tcW w:w="2475" w:type="dxa"/>
          </w:tcPr>
          <w:p w14:paraId="7F12486F" w14:textId="77777777" w:rsidR="00420CCB" w:rsidRPr="006339C8" w:rsidRDefault="00420CCB" w:rsidP="00291609">
            <w:pPr>
              <w:jc w:val="center"/>
              <w:rPr>
                <w:sz w:val="21"/>
                <w:szCs w:val="21"/>
              </w:rPr>
            </w:pPr>
          </w:p>
        </w:tc>
      </w:tr>
      <w:tr w:rsidR="00654CC5" w:rsidRPr="00435C5E" w14:paraId="71B463E1" w14:textId="77777777" w:rsidTr="005F613B">
        <w:trPr>
          <w:jc w:val="center"/>
        </w:trPr>
        <w:tc>
          <w:tcPr>
            <w:tcW w:w="7920" w:type="dxa"/>
          </w:tcPr>
          <w:p w14:paraId="0B227FC9" w14:textId="77777777" w:rsidR="009C6E0E" w:rsidRPr="006339C8" w:rsidRDefault="009C6E0E">
            <w:pPr>
              <w:rPr>
                <w:b/>
                <w:sz w:val="21"/>
                <w:szCs w:val="21"/>
              </w:rPr>
            </w:pPr>
          </w:p>
          <w:p w14:paraId="2C53A341" w14:textId="3B83058E" w:rsidR="00654CC5" w:rsidRPr="006339C8" w:rsidRDefault="00766223">
            <w:pPr>
              <w:rPr>
                <w:sz w:val="21"/>
                <w:szCs w:val="21"/>
              </w:rPr>
            </w:pPr>
            <w:r w:rsidRPr="006339C8">
              <w:rPr>
                <w:b/>
                <w:sz w:val="21"/>
                <w:szCs w:val="21"/>
              </w:rPr>
              <w:t xml:space="preserve">Duke University, </w:t>
            </w:r>
            <w:r w:rsidRPr="006339C8">
              <w:rPr>
                <w:sz w:val="21"/>
                <w:szCs w:val="21"/>
              </w:rPr>
              <w:t>Durham, NC</w:t>
            </w:r>
            <w:r w:rsidRPr="006339C8">
              <w:rPr>
                <w:sz w:val="21"/>
                <w:szCs w:val="21"/>
              </w:rPr>
              <w:tab/>
            </w:r>
          </w:p>
        </w:tc>
        <w:tc>
          <w:tcPr>
            <w:tcW w:w="2475" w:type="dxa"/>
            <w:vAlign w:val="center"/>
          </w:tcPr>
          <w:p w14:paraId="74AAC4A9" w14:textId="77777777" w:rsidR="003632C1" w:rsidRPr="006339C8" w:rsidRDefault="003632C1" w:rsidP="0028489B">
            <w:pPr>
              <w:jc w:val="right"/>
              <w:rPr>
                <w:sz w:val="21"/>
                <w:szCs w:val="21"/>
              </w:rPr>
            </w:pPr>
          </w:p>
          <w:p w14:paraId="1FAAACD0" w14:textId="69EE6ECE" w:rsidR="00654CC5" w:rsidRPr="006339C8" w:rsidRDefault="00766223" w:rsidP="0028489B">
            <w:pPr>
              <w:jc w:val="right"/>
              <w:rPr>
                <w:sz w:val="21"/>
                <w:szCs w:val="21"/>
              </w:rPr>
            </w:pPr>
            <w:r w:rsidRPr="006339C8">
              <w:rPr>
                <w:sz w:val="21"/>
                <w:szCs w:val="21"/>
              </w:rPr>
              <w:t>1996-1999</w:t>
            </w:r>
          </w:p>
        </w:tc>
      </w:tr>
      <w:tr w:rsidR="00654CC5" w:rsidRPr="00435C5E" w14:paraId="369138D3" w14:textId="77777777" w:rsidTr="005F613B">
        <w:trPr>
          <w:jc w:val="center"/>
        </w:trPr>
        <w:tc>
          <w:tcPr>
            <w:tcW w:w="10395" w:type="dxa"/>
            <w:gridSpan w:val="2"/>
          </w:tcPr>
          <w:p w14:paraId="3068910C" w14:textId="2A53733D" w:rsidR="00654CC5" w:rsidRPr="006339C8" w:rsidRDefault="00654CC5" w:rsidP="00F21C5E">
            <w:pPr>
              <w:rPr>
                <w:sz w:val="21"/>
                <w:szCs w:val="21"/>
              </w:rPr>
            </w:pPr>
            <w:r w:rsidRPr="006339C8">
              <w:rPr>
                <w:sz w:val="21"/>
                <w:szCs w:val="21"/>
              </w:rPr>
              <w:t xml:space="preserve">      A.B. </w:t>
            </w:r>
            <w:r w:rsidR="00766223" w:rsidRPr="006339C8">
              <w:rPr>
                <w:sz w:val="21"/>
                <w:szCs w:val="21"/>
              </w:rPr>
              <w:t>in English and Philosophy, Magna cum laude</w:t>
            </w:r>
          </w:p>
        </w:tc>
      </w:tr>
      <w:tr w:rsidR="000C7C9E" w:rsidRPr="00881CDD" w14:paraId="7C53DA0A" w14:textId="77777777" w:rsidTr="005F613B">
        <w:trPr>
          <w:jc w:val="center"/>
        </w:trPr>
        <w:tc>
          <w:tcPr>
            <w:tcW w:w="10395" w:type="dxa"/>
            <w:gridSpan w:val="2"/>
          </w:tcPr>
          <w:p w14:paraId="30FF8904" w14:textId="0ADE1BCD" w:rsidR="000C7C9E" w:rsidRPr="00881CDD" w:rsidRDefault="000C7C9E">
            <w:pPr>
              <w:rPr>
                <w:sz w:val="21"/>
                <w:szCs w:val="21"/>
              </w:rPr>
            </w:pPr>
          </w:p>
          <w:tbl>
            <w:tblPr>
              <w:tblW w:w="1035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7920"/>
              <w:gridCol w:w="2430"/>
            </w:tblGrid>
            <w:tr w:rsidR="00BD302B" w:rsidRPr="00881CDD" w14:paraId="03CDB109" w14:textId="77777777" w:rsidTr="00282341">
              <w:trPr>
                <w:trHeight w:val="270"/>
                <w:jc w:val="center"/>
              </w:trPr>
              <w:tc>
                <w:tcPr>
                  <w:tcW w:w="10350" w:type="dxa"/>
                  <w:gridSpan w:val="2"/>
                  <w:tcBorders>
                    <w:bottom w:val="single" w:sz="4" w:space="0" w:color="auto"/>
                  </w:tcBorders>
                </w:tcPr>
                <w:p w14:paraId="39B22F4F" w14:textId="1F7FCF37" w:rsidR="00BD302B" w:rsidRPr="00881CDD" w:rsidRDefault="00BD302B" w:rsidP="00291609">
                  <w:pPr>
                    <w:pStyle w:val="Heading1"/>
                    <w:rPr>
                      <w:rFonts w:ascii="Times New Roman" w:hAnsi="Times New Roman"/>
                      <w:b/>
                      <w:sz w:val="21"/>
                      <w:szCs w:val="21"/>
                      <w:u w:val="none"/>
                    </w:rPr>
                  </w:pPr>
                  <w:r w:rsidRPr="00881CDD">
                    <w:rPr>
                      <w:rFonts w:ascii="Times New Roman" w:hAnsi="Times New Roman"/>
                      <w:b/>
                      <w:sz w:val="21"/>
                      <w:szCs w:val="21"/>
                      <w:u w:val="none"/>
                    </w:rPr>
                    <w:t>SPECIALTY</w:t>
                  </w:r>
                  <w:r w:rsidR="00282341">
                    <w:rPr>
                      <w:rFonts w:ascii="Times New Roman" w:hAnsi="Times New Roman"/>
                      <w:b/>
                      <w:sz w:val="21"/>
                      <w:szCs w:val="21"/>
                      <w:u w:val="none"/>
                    </w:rPr>
                    <w:t xml:space="preserve"> &amp; SUBSPECIALTY</w:t>
                  </w:r>
                  <w:r w:rsidRPr="00881CDD">
                    <w:rPr>
                      <w:rFonts w:ascii="Times New Roman" w:hAnsi="Times New Roman"/>
                      <w:b/>
                      <w:sz w:val="21"/>
                      <w:szCs w:val="21"/>
                      <w:u w:val="none"/>
                    </w:rPr>
                    <w:t xml:space="preserve"> CERTIFICATION</w:t>
                  </w:r>
                </w:p>
              </w:tc>
            </w:tr>
            <w:tr w:rsidR="00BD302B" w:rsidRPr="00881CDD" w14:paraId="1597A5BF" w14:textId="77777777" w:rsidTr="00282341">
              <w:trPr>
                <w:trHeight w:val="215"/>
                <w:jc w:val="center"/>
              </w:trPr>
              <w:tc>
                <w:tcPr>
                  <w:tcW w:w="7920" w:type="dxa"/>
                </w:tcPr>
                <w:p w14:paraId="6BC5CB3B" w14:textId="35406628" w:rsidR="00BD302B" w:rsidRPr="00881CDD" w:rsidRDefault="00BD302B" w:rsidP="00BD302B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  <w:r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>Anatomic &amp; Clinical Pathology</w:t>
                  </w:r>
                  <w:r w:rsidR="003573A5"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>, Diplomate</w:t>
                  </w:r>
                </w:p>
              </w:tc>
              <w:tc>
                <w:tcPr>
                  <w:tcW w:w="2430" w:type="dxa"/>
                </w:tcPr>
                <w:p w14:paraId="460DAC4B" w14:textId="2C87DAB2" w:rsidR="00BD302B" w:rsidRPr="00881CDD" w:rsidRDefault="00672114" w:rsidP="00672114">
                  <w:pPr>
                    <w:jc w:val="right"/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>July 2016</w:t>
                  </w:r>
                  <w:r w:rsidR="009C7996" w:rsidRPr="00881CDD">
                    <w:rPr>
                      <w:sz w:val="21"/>
                      <w:szCs w:val="21"/>
                    </w:rPr>
                    <w:t xml:space="preserve"> (effective)</w:t>
                  </w:r>
                </w:p>
              </w:tc>
            </w:tr>
          </w:tbl>
          <w:p w14:paraId="20DF8306" w14:textId="77777777" w:rsidR="00BD302B" w:rsidRDefault="00BD302B">
            <w:pPr>
              <w:rPr>
                <w:sz w:val="21"/>
                <w:szCs w:val="21"/>
              </w:rPr>
            </w:pPr>
          </w:p>
          <w:tbl>
            <w:tblPr>
              <w:tblW w:w="1035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7920"/>
              <w:gridCol w:w="2430"/>
            </w:tblGrid>
            <w:tr w:rsidR="00282341" w:rsidRPr="00881CDD" w14:paraId="566D53FB" w14:textId="77777777" w:rsidTr="00691A95">
              <w:trPr>
                <w:trHeight w:val="215"/>
                <w:jc w:val="center"/>
              </w:trPr>
              <w:tc>
                <w:tcPr>
                  <w:tcW w:w="7920" w:type="dxa"/>
                </w:tcPr>
                <w:p w14:paraId="079CF048" w14:textId="79553BE9" w:rsidR="00282341" w:rsidRPr="00881CDD" w:rsidRDefault="00282341" w:rsidP="00691A95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>Pediatric Pathology</w:t>
                  </w:r>
                  <w:r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>, Diplomate</w:t>
                  </w:r>
                </w:p>
              </w:tc>
              <w:tc>
                <w:tcPr>
                  <w:tcW w:w="2430" w:type="dxa"/>
                </w:tcPr>
                <w:p w14:paraId="2ABAAC36" w14:textId="6CBD593D" w:rsidR="00282341" w:rsidRPr="00881CDD" w:rsidRDefault="005B455E" w:rsidP="00691A95">
                  <w:pPr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September 2017</w:t>
                  </w:r>
                  <w:r w:rsidR="00282341" w:rsidRPr="00881CDD">
                    <w:rPr>
                      <w:sz w:val="21"/>
                      <w:szCs w:val="21"/>
                    </w:rPr>
                    <w:t xml:space="preserve"> (effective)</w:t>
                  </w:r>
                </w:p>
              </w:tc>
            </w:tr>
          </w:tbl>
          <w:p w14:paraId="2E72DD34" w14:textId="77777777" w:rsidR="00282341" w:rsidRPr="00881CDD" w:rsidRDefault="00282341">
            <w:pPr>
              <w:rPr>
                <w:sz w:val="21"/>
                <w:szCs w:val="21"/>
              </w:rPr>
            </w:pPr>
          </w:p>
          <w:tbl>
            <w:tblPr>
              <w:tblW w:w="10449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7996"/>
              <w:gridCol w:w="2453"/>
            </w:tblGrid>
            <w:tr w:rsidR="000C7C9E" w:rsidRPr="00881CDD" w14:paraId="42988C2A" w14:textId="77777777" w:rsidTr="00282341">
              <w:trPr>
                <w:trHeight w:val="144"/>
                <w:jc w:val="center"/>
              </w:trPr>
              <w:tc>
                <w:tcPr>
                  <w:tcW w:w="10449" w:type="dxa"/>
                  <w:gridSpan w:val="2"/>
                  <w:tcBorders>
                    <w:bottom w:val="single" w:sz="4" w:space="0" w:color="auto"/>
                  </w:tcBorders>
                </w:tcPr>
                <w:p w14:paraId="563822B6" w14:textId="05DD3EC6" w:rsidR="000C7C9E" w:rsidRPr="00881CDD" w:rsidRDefault="000C7C9E" w:rsidP="000C7C9E">
                  <w:pPr>
                    <w:pStyle w:val="Heading1"/>
                    <w:rPr>
                      <w:rFonts w:ascii="Times New Roman" w:hAnsi="Times New Roman"/>
                      <w:b/>
                      <w:sz w:val="21"/>
                      <w:szCs w:val="21"/>
                      <w:u w:val="none"/>
                    </w:rPr>
                  </w:pPr>
                  <w:r w:rsidRPr="00881CDD">
                    <w:rPr>
                      <w:rFonts w:ascii="Times New Roman" w:hAnsi="Times New Roman"/>
                      <w:b/>
                      <w:sz w:val="21"/>
                      <w:szCs w:val="21"/>
                      <w:u w:val="none"/>
                    </w:rPr>
                    <w:t>LICENSURE</w:t>
                  </w:r>
                </w:p>
              </w:tc>
            </w:tr>
            <w:tr w:rsidR="000C7C9E" w:rsidRPr="00881CDD" w14:paraId="64CE26A8" w14:textId="77777777" w:rsidTr="00282341">
              <w:trPr>
                <w:trHeight w:val="144"/>
                <w:jc w:val="center"/>
              </w:trPr>
              <w:tc>
                <w:tcPr>
                  <w:tcW w:w="7996" w:type="dxa"/>
                </w:tcPr>
                <w:p w14:paraId="446CF666" w14:textId="4150B838" w:rsidR="002F0E6D" w:rsidRDefault="002F0E6D" w:rsidP="000C7C9E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>State of California Active Physician License</w:t>
                  </w:r>
                </w:p>
                <w:p w14:paraId="23356F36" w14:textId="77777777" w:rsidR="002F0E6D" w:rsidRDefault="002F0E6D" w:rsidP="000C7C9E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</w:p>
                <w:p w14:paraId="4AE1814D" w14:textId="21C32912" w:rsidR="000C7C9E" w:rsidRPr="00881CDD" w:rsidRDefault="000C7C9E" w:rsidP="000C7C9E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  <w:r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>State of Col</w:t>
                  </w:r>
                  <w:r w:rsidR="009F1512"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 xml:space="preserve">orado Active Physician </w:t>
                  </w:r>
                  <w:r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>License</w:t>
                  </w:r>
                </w:p>
                <w:p w14:paraId="1F36CFE0" w14:textId="77777777" w:rsidR="007C4F30" w:rsidRDefault="007C4F30" w:rsidP="00420CCB">
                  <w:pPr>
                    <w:rPr>
                      <w:sz w:val="21"/>
                      <w:szCs w:val="21"/>
                    </w:rPr>
                  </w:pPr>
                </w:p>
                <w:p w14:paraId="7145FE3F" w14:textId="482A37F8" w:rsidR="00420CCB" w:rsidRPr="00881CDD" w:rsidRDefault="00420CCB" w:rsidP="00420CCB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>Commonwealth of Massachusetts Active Physician Training License</w:t>
                  </w:r>
                </w:p>
              </w:tc>
              <w:tc>
                <w:tcPr>
                  <w:tcW w:w="2453" w:type="dxa"/>
                </w:tcPr>
                <w:p w14:paraId="53F84162" w14:textId="50B82192" w:rsidR="002F0E6D" w:rsidRDefault="002F0E6D" w:rsidP="000C7C9E">
                  <w:pPr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April 2018 (issued)</w:t>
                  </w:r>
                </w:p>
                <w:p w14:paraId="75F1337A" w14:textId="77777777" w:rsidR="002F0E6D" w:rsidRDefault="002F0E6D" w:rsidP="000C7C9E">
                  <w:pPr>
                    <w:jc w:val="right"/>
                    <w:rPr>
                      <w:sz w:val="21"/>
                      <w:szCs w:val="21"/>
                    </w:rPr>
                  </w:pPr>
                </w:p>
                <w:p w14:paraId="0F51A988" w14:textId="1ED19E02" w:rsidR="000C7C9E" w:rsidRPr="00881CDD" w:rsidRDefault="00322977" w:rsidP="000C7C9E">
                  <w:pPr>
                    <w:jc w:val="right"/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>May 2017</w:t>
                  </w:r>
                  <w:r w:rsidR="00805523" w:rsidRPr="00881CDD">
                    <w:rPr>
                      <w:sz w:val="21"/>
                      <w:szCs w:val="21"/>
                    </w:rPr>
                    <w:t xml:space="preserve"> (issued)</w:t>
                  </w:r>
                </w:p>
                <w:p w14:paraId="14D1874A" w14:textId="77777777" w:rsidR="007C4F30" w:rsidRDefault="007C4F30" w:rsidP="000C7C9E">
                  <w:pPr>
                    <w:jc w:val="right"/>
                    <w:rPr>
                      <w:sz w:val="21"/>
                      <w:szCs w:val="21"/>
                    </w:rPr>
                  </w:pPr>
                </w:p>
                <w:p w14:paraId="2537B2AC" w14:textId="35810E1D" w:rsidR="00420CCB" w:rsidRPr="00881CDD" w:rsidRDefault="005E0FB9" w:rsidP="000C7C9E">
                  <w:pPr>
                    <w:jc w:val="right"/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>April 2017</w:t>
                  </w:r>
                  <w:r w:rsidR="00805523" w:rsidRPr="00881CDD">
                    <w:rPr>
                      <w:sz w:val="21"/>
                      <w:szCs w:val="21"/>
                    </w:rPr>
                    <w:t xml:space="preserve"> (issued)</w:t>
                  </w:r>
                </w:p>
              </w:tc>
            </w:tr>
            <w:tr w:rsidR="000C7C9E" w:rsidRPr="00881CDD" w14:paraId="7CC966B3" w14:textId="77777777" w:rsidTr="00282341">
              <w:trPr>
                <w:trHeight w:val="144"/>
                <w:jc w:val="center"/>
              </w:trPr>
              <w:tc>
                <w:tcPr>
                  <w:tcW w:w="7996" w:type="dxa"/>
                </w:tcPr>
                <w:p w14:paraId="53ADE162" w14:textId="77777777" w:rsidR="00BD302B" w:rsidRPr="00881CDD" w:rsidRDefault="00BD302B" w:rsidP="00BD302B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53" w:type="dxa"/>
                </w:tcPr>
                <w:p w14:paraId="50AC4B16" w14:textId="77777777" w:rsidR="000C7C9E" w:rsidRPr="00881CDD" w:rsidRDefault="000C7C9E" w:rsidP="000C7C9E">
                  <w:pPr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0C7C9E" w:rsidRPr="00881CDD" w14:paraId="06E850B4" w14:textId="77777777" w:rsidTr="00282341">
              <w:trPr>
                <w:trHeight w:val="144"/>
                <w:jc w:val="center"/>
              </w:trPr>
              <w:tc>
                <w:tcPr>
                  <w:tcW w:w="7996" w:type="dxa"/>
                  <w:tcBorders>
                    <w:bottom w:val="single" w:sz="4" w:space="0" w:color="auto"/>
                  </w:tcBorders>
                </w:tcPr>
                <w:p w14:paraId="5575EDD1" w14:textId="77777777" w:rsidR="000C7C9E" w:rsidRPr="00881CDD" w:rsidRDefault="000C7C9E" w:rsidP="000C7C9E">
                  <w:pPr>
                    <w:pStyle w:val="Heading3"/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21"/>
                      <w:szCs w:val="21"/>
                    </w:rPr>
                  </w:pPr>
                  <w:r w:rsidRPr="00881CDD"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21"/>
                      <w:szCs w:val="21"/>
                    </w:rPr>
                    <w:t>PROFESSIONAL ORGANIZATIONS</w:t>
                  </w:r>
                </w:p>
              </w:tc>
              <w:tc>
                <w:tcPr>
                  <w:tcW w:w="2453" w:type="dxa"/>
                  <w:tcBorders>
                    <w:bottom w:val="single" w:sz="4" w:space="0" w:color="auto"/>
                  </w:tcBorders>
                </w:tcPr>
                <w:p w14:paraId="28315075" w14:textId="77777777" w:rsidR="000C7C9E" w:rsidRPr="00881CDD" w:rsidRDefault="000C7C9E" w:rsidP="000C7C9E">
                  <w:pPr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0C7C9E" w:rsidRPr="00881CDD" w14:paraId="27BB8C47" w14:textId="77777777" w:rsidTr="00282341">
              <w:trPr>
                <w:trHeight w:val="144"/>
                <w:jc w:val="center"/>
              </w:trPr>
              <w:tc>
                <w:tcPr>
                  <w:tcW w:w="7996" w:type="dxa"/>
                  <w:tcBorders>
                    <w:top w:val="single" w:sz="4" w:space="0" w:color="auto"/>
                  </w:tcBorders>
                </w:tcPr>
                <w:p w14:paraId="196CC5B6" w14:textId="3CB22F01" w:rsidR="000C7C9E" w:rsidRPr="00881CDD" w:rsidRDefault="00672114" w:rsidP="000C7C9E">
                  <w:pPr>
                    <w:pStyle w:val="Heading3"/>
                    <w:rPr>
                      <w:rFonts w:ascii="Times New Roman" w:hAnsi="Times New Roman"/>
                      <w:i w:val="0"/>
                      <w:sz w:val="21"/>
                      <w:szCs w:val="21"/>
                    </w:rPr>
                  </w:pPr>
                  <w:r w:rsidRPr="00881CDD">
                    <w:rPr>
                      <w:rFonts w:ascii="Times New Roman" w:hAnsi="Times New Roman"/>
                      <w:i w:val="0"/>
                      <w:sz w:val="21"/>
                      <w:szCs w:val="21"/>
                    </w:rPr>
                    <w:t>American Society for Clinical Pathology</w:t>
                  </w:r>
                  <w:r w:rsidR="00321479">
                    <w:rPr>
                      <w:rFonts w:ascii="Times New Roman" w:hAnsi="Times New Roman"/>
                      <w:i w:val="0"/>
                      <w:sz w:val="21"/>
                      <w:szCs w:val="21"/>
                    </w:rPr>
                    <w:t xml:space="preserve"> (ASCP)</w:t>
                  </w:r>
                </w:p>
              </w:tc>
              <w:tc>
                <w:tcPr>
                  <w:tcW w:w="2453" w:type="dxa"/>
                  <w:tcBorders>
                    <w:top w:val="single" w:sz="4" w:space="0" w:color="auto"/>
                  </w:tcBorders>
                </w:tcPr>
                <w:p w14:paraId="7CE9930E" w14:textId="2C8BEA06" w:rsidR="000C7C9E" w:rsidRPr="00881CDD" w:rsidRDefault="00672114" w:rsidP="000C7C9E">
                  <w:pPr>
                    <w:jc w:val="right"/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>2017-Present</w:t>
                  </w:r>
                </w:p>
              </w:tc>
            </w:tr>
            <w:tr w:rsidR="00672114" w:rsidRPr="00881CDD" w14:paraId="04A293D3" w14:textId="77777777" w:rsidTr="00282341">
              <w:trPr>
                <w:trHeight w:val="144"/>
                <w:jc w:val="center"/>
              </w:trPr>
              <w:tc>
                <w:tcPr>
                  <w:tcW w:w="7996" w:type="dxa"/>
                </w:tcPr>
                <w:p w14:paraId="391595F2" w14:textId="77777777" w:rsidR="009C6E0E" w:rsidRDefault="009C6E0E" w:rsidP="000C7C9E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</w:p>
                <w:p w14:paraId="7F913016" w14:textId="1B41AF16" w:rsidR="00672114" w:rsidRPr="00881CDD" w:rsidRDefault="00672114" w:rsidP="000C7C9E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  <w:r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>Massachusetts Medical Society</w:t>
                  </w:r>
                </w:p>
              </w:tc>
              <w:tc>
                <w:tcPr>
                  <w:tcW w:w="2453" w:type="dxa"/>
                </w:tcPr>
                <w:p w14:paraId="0C263EC2" w14:textId="77777777" w:rsidR="009C6E0E" w:rsidRDefault="009C6E0E" w:rsidP="000C7C9E">
                  <w:pPr>
                    <w:jc w:val="right"/>
                    <w:rPr>
                      <w:sz w:val="21"/>
                      <w:szCs w:val="21"/>
                    </w:rPr>
                  </w:pPr>
                </w:p>
                <w:p w14:paraId="7FEEBBAB" w14:textId="7CCB8406" w:rsidR="00672114" w:rsidRPr="00881CDD" w:rsidRDefault="00672114" w:rsidP="000C7C9E">
                  <w:pPr>
                    <w:jc w:val="right"/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>2016-Present</w:t>
                  </w:r>
                </w:p>
              </w:tc>
            </w:tr>
            <w:tr w:rsidR="00672114" w:rsidRPr="00881CDD" w14:paraId="3554BC2C" w14:textId="77777777" w:rsidTr="00282341">
              <w:trPr>
                <w:trHeight w:val="144"/>
                <w:jc w:val="center"/>
              </w:trPr>
              <w:tc>
                <w:tcPr>
                  <w:tcW w:w="7996" w:type="dxa"/>
                </w:tcPr>
                <w:p w14:paraId="324243C9" w14:textId="77777777" w:rsidR="009C6E0E" w:rsidRDefault="009C6E0E" w:rsidP="000C7C9E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</w:p>
                <w:p w14:paraId="2C5A775D" w14:textId="1E953AA2" w:rsidR="00672114" w:rsidRPr="00881CDD" w:rsidRDefault="00672114" w:rsidP="000C7C9E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  <w:r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>Society for Pediatric Pathology (SPP)</w:t>
                  </w:r>
                </w:p>
                <w:p w14:paraId="4E323172" w14:textId="3633E4DC" w:rsidR="00672114" w:rsidRPr="00881CDD" w:rsidRDefault="00672114" w:rsidP="000C7C9E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  <w:r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 xml:space="preserve">  </w:t>
                  </w:r>
                  <w:r w:rsidR="003F1016"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 xml:space="preserve">    </w:t>
                  </w:r>
                  <w:r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>Education Committee</w:t>
                  </w:r>
                </w:p>
                <w:p w14:paraId="41691601" w14:textId="1751BFB3" w:rsidR="00672114" w:rsidRPr="00881CDD" w:rsidRDefault="00672114" w:rsidP="00672114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  </w:t>
                  </w:r>
                  <w:r w:rsidR="003F1016" w:rsidRPr="00881CDD">
                    <w:rPr>
                      <w:sz w:val="21"/>
                      <w:szCs w:val="21"/>
                    </w:rPr>
                    <w:t xml:space="preserve">    </w:t>
                  </w:r>
                  <w:r w:rsidRPr="00881CDD">
                    <w:rPr>
                      <w:sz w:val="21"/>
                      <w:szCs w:val="21"/>
                    </w:rPr>
                    <w:t>Slide Survey Sub-Committee</w:t>
                  </w:r>
                </w:p>
              </w:tc>
              <w:tc>
                <w:tcPr>
                  <w:tcW w:w="2453" w:type="dxa"/>
                </w:tcPr>
                <w:p w14:paraId="332F4F69" w14:textId="77777777" w:rsidR="009C6E0E" w:rsidRDefault="009C6E0E" w:rsidP="000C7C9E">
                  <w:pPr>
                    <w:jc w:val="right"/>
                    <w:rPr>
                      <w:sz w:val="21"/>
                      <w:szCs w:val="21"/>
                    </w:rPr>
                  </w:pPr>
                </w:p>
                <w:p w14:paraId="6D2A3B73" w14:textId="08944089" w:rsidR="00672114" w:rsidRPr="00881CDD" w:rsidRDefault="00672114" w:rsidP="000C7C9E">
                  <w:pPr>
                    <w:jc w:val="right"/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>2014-Present</w:t>
                  </w:r>
                </w:p>
                <w:p w14:paraId="3A7C8643" w14:textId="77777777" w:rsidR="00672114" w:rsidRPr="00881CDD" w:rsidRDefault="00672114" w:rsidP="000C7C9E">
                  <w:pPr>
                    <w:jc w:val="right"/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>2016-Present</w:t>
                  </w:r>
                </w:p>
                <w:p w14:paraId="777DEF5D" w14:textId="29FEA245" w:rsidR="00672114" w:rsidRPr="00881CDD" w:rsidRDefault="00672114" w:rsidP="000C7C9E">
                  <w:pPr>
                    <w:jc w:val="right"/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>2016-Present</w:t>
                  </w:r>
                </w:p>
              </w:tc>
            </w:tr>
            <w:tr w:rsidR="00672114" w:rsidRPr="00881CDD" w14:paraId="411056C0" w14:textId="77777777" w:rsidTr="00282341">
              <w:trPr>
                <w:trHeight w:val="144"/>
                <w:jc w:val="center"/>
              </w:trPr>
              <w:tc>
                <w:tcPr>
                  <w:tcW w:w="7996" w:type="dxa"/>
                </w:tcPr>
                <w:p w14:paraId="39063D5F" w14:textId="77777777" w:rsidR="009C6E0E" w:rsidRDefault="009C6E0E" w:rsidP="000C7C9E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</w:p>
                <w:p w14:paraId="7FE470A8" w14:textId="56377E8C" w:rsidR="00672114" w:rsidRPr="00881CDD" w:rsidRDefault="00672114" w:rsidP="000C7C9E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  <w:r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>College of American Pathologists (CAP)</w:t>
                  </w:r>
                </w:p>
              </w:tc>
              <w:tc>
                <w:tcPr>
                  <w:tcW w:w="2453" w:type="dxa"/>
                </w:tcPr>
                <w:p w14:paraId="3F6D3144" w14:textId="77777777" w:rsidR="009C6E0E" w:rsidRDefault="009C6E0E" w:rsidP="000C7C9E">
                  <w:pPr>
                    <w:jc w:val="right"/>
                    <w:rPr>
                      <w:sz w:val="21"/>
                      <w:szCs w:val="21"/>
                    </w:rPr>
                  </w:pPr>
                </w:p>
                <w:p w14:paraId="79C2CBC6" w14:textId="52BBABE3" w:rsidR="00672114" w:rsidRPr="00881CDD" w:rsidRDefault="00672114" w:rsidP="000C7C9E">
                  <w:pPr>
                    <w:jc w:val="right"/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>2012-Present</w:t>
                  </w:r>
                </w:p>
              </w:tc>
            </w:tr>
            <w:tr w:rsidR="000C7C9E" w:rsidRPr="00881CDD" w14:paraId="392F0B18" w14:textId="77777777" w:rsidTr="00282341">
              <w:trPr>
                <w:trHeight w:val="144"/>
                <w:jc w:val="center"/>
              </w:trPr>
              <w:tc>
                <w:tcPr>
                  <w:tcW w:w="7996" w:type="dxa"/>
                </w:tcPr>
                <w:p w14:paraId="42ECC717" w14:textId="77777777" w:rsidR="000C7C9E" w:rsidRDefault="000C7C9E" w:rsidP="000C7C9E">
                  <w:pPr>
                    <w:pStyle w:val="Heading3"/>
                    <w:ind w:left="252"/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</w:p>
                <w:p w14:paraId="109E8A29" w14:textId="77777777" w:rsidR="002F0E6D" w:rsidRDefault="002F0E6D" w:rsidP="002F0E6D"/>
                <w:p w14:paraId="2D270157" w14:textId="77777777" w:rsidR="002F0E6D" w:rsidRDefault="002F0E6D" w:rsidP="002F0E6D"/>
                <w:p w14:paraId="4C6B3428" w14:textId="77777777" w:rsidR="002F0E6D" w:rsidRDefault="002F0E6D" w:rsidP="002F0E6D"/>
                <w:p w14:paraId="47BCBC4C" w14:textId="77777777" w:rsidR="002F0E6D" w:rsidRDefault="002F0E6D" w:rsidP="002F0E6D"/>
                <w:p w14:paraId="4718BC5B" w14:textId="77777777" w:rsidR="002F0E6D" w:rsidRPr="002F0E6D" w:rsidRDefault="002F0E6D" w:rsidP="002F0E6D"/>
              </w:tc>
              <w:tc>
                <w:tcPr>
                  <w:tcW w:w="2453" w:type="dxa"/>
                </w:tcPr>
                <w:p w14:paraId="1AFEB9EA" w14:textId="77777777" w:rsidR="000C7C9E" w:rsidRPr="00881CDD" w:rsidRDefault="000C7C9E" w:rsidP="000C7C9E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0C7C9E" w:rsidRPr="00881CDD" w14:paraId="1F429AAD" w14:textId="77777777" w:rsidTr="00282341">
              <w:trPr>
                <w:trHeight w:val="144"/>
                <w:jc w:val="center"/>
              </w:trPr>
              <w:tc>
                <w:tcPr>
                  <w:tcW w:w="7996" w:type="dxa"/>
                  <w:tcBorders>
                    <w:bottom w:val="single" w:sz="4" w:space="0" w:color="auto"/>
                  </w:tcBorders>
                </w:tcPr>
                <w:p w14:paraId="5CC95D53" w14:textId="77777777" w:rsidR="000C7C9E" w:rsidRPr="00881CDD" w:rsidRDefault="000C7C9E" w:rsidP="000C7C9E">
                  <w:pPr>
                    <w:pStyle w:val="Heading3"/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21"/>
                      <w:szCs w:val="21"/>
                    </w:rPr>
                  </w:pPr>
                  <w:r w:rsidRPr="00881CDD"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21"/>
                      <w:szCs w:val="21"/>
                    </w:rPr>
                    <w:t>PROFESSIONAL ACTIVITIES</w:t>
                  </w:r>
                </w:p>
              </w:tc>
              <w:tc>
                <w:tcPr>
                  <w:tcW w:w="2453" w:type="dxa"/>
                  <w:tcBorders>
                    <w:bottom w:val="single" w:sz="4" w:space="0" w:color="auto"/>
                  </w:tcBorders>
                </w:tcPr>
                <w:p w14:paraId="340E2F8A" w14:textId="77777777" w:rsidR="000C7C9E" w:rsidRPr="00881CDD" w:rsidRDefault="000C7C9E" w:rsidP="000C7C9E">
                  <w:pPr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0C7C9E" w:rsidRPr="00881CDD" w14:paraId="559689A7" w14:textId="77777777" w:rsidTr="00282341">
              <w:trPr>
                <w:trHeight w:val="144"/>
                <w:jc w:val="center"/>
              </w:trPr>
              <w:tc>
                <w:tcPr>
                  <w:tcW w:w="7996" w:type="dxa"/>
                  <w:tcBorders>
                    <w:top w:val="single" w:sz="4" w:space="0" w:color="auto"/>
                  </w:tcBorders>
                </w:tcPr>
                <w:p w14:paraId="79216E4E" w14:textId="55477F2E" w:rsidR="00330561" w:rsidRDefault="00523D4E" w:rsidP="003F1016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 xml:space="preserve">Moderator, </w:t>
                  </w:r>
                  <w:r w:rsidR="00330561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 xml:space="preserve">Neoplasia Platform Presentation Session, </w:t>
                  </w:r>
                  <w:r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>Society for Pediatric Pathology</w:t>
                  </w:r>
                  <w:r w:rsidR="00330561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>,</w:t>
                  </w:r>
                  <w:r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 xml:space="preserve"> </w:t>
                  </w:r>
                </w:p>
                <w:p w14:paraId="226524AE" w14:textId="2E64DAA6" w:rsidR="00523D4E" w:rsidRDefault="00330561" w:rsidP="003F1016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 xml:space="preserve">    Spring Meeting</w:t>
                  </w:r>
                </w:p>
                <w:p w14:paraId="1D3CE434" w14:textId="77777777" w:rsidR="00523D4E" w:rsidRDefault="00523D4E" w:rsidP="003F1016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</w:p>
                <w:p w14:paraId="1CA68E70" w14:textId="16D8506F" w:rsidR="00871DFB" w:rsidRDefault="00871DFB" w:rsidP="003F1016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>Chief Hematopathology Fellow, Department of Pathology, Massachusetts General Hospital</w:t>
                  </w:r>
                </w:p>
                <w:p w14:paraId="3CB32725" w14:textId="77777777" w:rsidR="00871DFB" w:rsidRDefault="00871DFB" w:rsidP="003F1016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</w:p>
                <w:p w14:paraId="593494A5" w14:textId="3755F537" w:rsidR="000C7C9E" w:rsidRPr="00881CDD" w:rsidRDefault="003F1016" w:rsidP="003F1016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  <w:r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>Chief Fellow, Department of Pathology, Boston Children’s Hospital</w:t>
                  </w:r>
                </w:p>
              </w:tc>
              <w:tc>
                <w:tcPr>
                  <w:tcW w:w="2453" w:type="dxa"/>
                  <w:tcBorders>
                    <w:top w:val="single" w:sz="4" w:space="0" w:color="auto"/>
                  </w:tcBorders>
                </w:tcPr>
                <w:p w14:paraId="064EB92E" w14:textId="3FC80C2C" w:rsidR="00523D4E" w:rsidRDefault="00330561" w:rsidP="000C7C9E">
                  <w:pPr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2018</w:t>
                  </w:r>
                </w:p>
                <w:p w14:paraId="1522CACB" w14:textId="77777777" w:rsidR="00523D4E" w:rsidRDefault="00523D4E" w:rsidP="000C7C9E">
                  <w:pPr>
                    <w:jc w:val="right"/>
                    <w:rPr>
                      <w:sz w:val="21"/>
                      <w:szCs w:val="21"/>
                    </w:rPr>
                  </w:pPr>
                </w:p>
                <w:p w14:paraId="78C648A6" w14:textId="77777777" w:rsidR="00596D79" w:rsidRDefault="00596D79" w:rsidP="000C7C9E">
                  <w:pPr>
                    <w:jc w:val="right"/>
                    <w:rPr>
                      <w:sz w:val="21"/>
                      <w:szCs w:val="21"/>
                    </w:rPr>
                  </w:pPr>
                </w:p>
                <w:p w14:paraId="3FF182B8" w14:textId="1C64AD34" w:rsidR="00871DFB" w:rsidRDefault="00871DFB" w:rsidP="000C7C9E">
                  <w:pPr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2017-2018</w:t>
                  </w:r>
                </w:p>
                <w:p w14:paraId="2F30A33D" w14:textId="77777777" w:rsidR="00871DFB" w:rsidRDefault="00871DFB" w:rsidP="000C7C9E">
                  <w:pPr>
                    <w:jc w:val="right"/>
                    <w:rPr>
                      <w:sz w:val="21"/>
                      <w:szCs w:val="21"/>
                    </w:rPr>
                  </w:pPr>
                </w:p>
                <w:p w14:paraId="513767D0" w14:textId="5038BC57" w:rsidR="000C7C9E" w:rsidRPr="00881CDD" w:rsidRDefault="003F1016" w:rsidP="000C7C9E">
                  <w:pPr>
                    <w:jc w:val="right"/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>2016</w:t>
                  </w:r>
                </w:p>
              </w:tc>
            </w:tr>
            <w:tr w:rsidR="000C7C9E" w:rsidRPr="00881CDD" w14:paraId="5A4879F1" w14:textId="77777777" w:rsidTr="00282341">
              <w:trPr>
                <w:trHeight w:val="640"/>
                <w:jc w:val="center"/>
              </w:trPr>
              <w:tc>
                <w:tcPr>
                  <w:tcW w:w="7996" w:type="dxa"/>
                </w:tcPr>
                <w:p w14:paraId="5B07C9AE" w14:textId="77777777" w:rsidR="009C6E0E" w:rsidRDefault="009C6E0E" w:rsidP="000C7C9E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</w:p>
                <w:p w14:paraId="0995284B" w14:textId="77777777" w:rsidR="006339C8" w:rsidRDefault="003F1016" w:rsidP="00871DFB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  <w:r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 xml:space="preserve">Resident Leader, Global Health Initiative, </w:t>
                  </w:r>
                  <w:r w:rsidR="00871DFB"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>Department of Pathology</w:t>
                  </w:r>
                  <w:r w:rsidR="00871DFB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>,</w:t>
                  </w:r>
                  <w:r w:rsidR="00871DFB"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 xml:space="preserve"> </w:t>
                  </w:r>
                  <w:r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 xml:space="preserve">University of </w:t>
                  </w:r>
                  <w:r w:rsidR="006339C8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 xml:space="preserve">  </w:t>
                  </w:r>
                </w:p>
                <w:p w14:paraId="0B2BA583" w14:textId="638C4577" w:rsidR="000C7C9E" w:rsidRPr="00881CDD" w:rsidRDefault="006339C8" w:rsidP="00871DFB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 xml:space="preserve">    C</w:t>
                  </w:r>
                  <w:r w:rsidR="003F1016"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>olorado Anschutz Medical Campus</w:t>
                  </w:r>
                </w:p>
              </w:tc>
              <w:tc>
                <w:tcPr>
                  <w:tcW w:w="2453" w:type="dxa"/>
                </w:tcPr>
                <w:p w14:paraId="54D0F918" w14:textId="77777777" w:rsidR="009C6E0E" w:rsidRDefault="009C6E0E" w:rsidP="000C7C9E">
                  <w:pPr>
                    <w:jc w:val="right"/>
                    <w:rPr>
                      <w:sz w:val="21"/>
                      <w:szCs w:val="21"/>
                    </w:rPr>
                  </w:pPr>
                </w:p>
                <w:p w14:paraId="24793DE7" w14:textId="33E91EB4" w:rsidR="000C7C9E" w:rsidRPr="00881CDD" w:rsidRDefault="003F1016" w:rsidP="000C7C9E">
                  <w:pPr>
                    <w:jc w:val="right"/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>2014</w:t>
                  </w:r>
                  <w:r w:rsidR="00AE7911" w:rsidRPr="00881CDD">
                    <w:rPr>
                      <w:sz w:val="21"/>
                      <w:szCs w:val="21"/>
                    </w:rPr>
                    <w:t>-</w:t>
                  </w:r>
                  <w:r w:rsidRPr="00881CDD">
                    <w:rPr>
                      <w:sz w:val="21"/>
                      <w:szCs w:val="21"/>
                    </w:rPr>
                    <w:t>2016</w:t>
                  </w:r>
                  <w:r w:rsidR="000C7C9E" w:rsidRPr="00881CDD">
                    <w:rPr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0C7C9E" w:rsidRPr="00881CDD" w14:paraId="6CE25EF6" w14:textId="77777777" w:rsidTr="00282341">
              <w:trPr>
                <w:trHeight w:val="144"/>
                <w:jc w:val="center"/>
              </w:trPr>
              <w:tc>
                <w:tcPr>
                  <w:tcW w:w="7996" w:type="dxa"/>
                </w:tcPr>
                <w:p w14:paraId="6FF0E23C" w14:textId="77777777" w:rsidR="009C6E0E" w:rsidRDefault="009C6E0E" w:rsidP="000F1E74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</w:p>
                <w:p w14:paraId="666E0DF5" w14:textId="70209864" w:rsidR="000F1E74" w:rsidRPr="00881CDD" w:rsidRDefault="003F1016" w:rsidP="000F1E74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  <w:r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 xml:space="preserve">Resident Instructor, </w:t>
                  </w:r>
                  <w:r w:rsidR="000F1E74"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>Life Cycle and D</w:t>
                  </w:r>
                  <w:r w:rsidR="00871DFB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>isease/Defense and Life Cycles c</w:t>
                  </w:r>
                  <w:r w:rsidR="000F1E74"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>ourses, University</w:t>
                  </w:r>
                </w:p>
                <w:p w14:paraId="4E19D217" w14:textId="375BCBF6" w:rsidR="000C7C9E" w:rsidRPr="00881CDD" w:rsidRDefault="000F1E74" w:rsidP="000F1E74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  <w:r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 xml:space="preserve">    of Colorado Anschutz Medical School</w:t>
                  </w:r>
                </w:p>
              </w:tc>
              <w:tc>
                <w:tcPr>
                  <w:tcW w:w="2453" w:type="dxa"/>
                </w:tcPr>
                <w:p w14:paraId="072413CF" w14:textId="77777777" w:rsidR="009C6E0E" w:rsidRDefault="009C6E0E" w:rsidP="000C7C9E">
                  <w:pPr>
                    <w:jc w:val="right"/>
                    <w:rPr>
                      <w:sz w:val="21"/>
                      <w:szCs w:val="21"/>
                    </w:rPr>
                  </w:pPr>
                </w:p>
                <w:p w14:paraId="4F9D9ED0" w14:textId="7C1AF5B1" w:rsidR="000C7C9E" w:rsidRPr="00881CDD" w:rsidRDefault="003F1016" w:rsidP="000C7C9E">
                  <w:pPr>
                    <w:jc w:val="right"/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>2012</w:t>
                  </w:r>
                  <w:r w:rsidR="00AE7911" w:rsidRPr="00881CDD">
                    <w:rPr>
                      <w:sz w:val="21"/>
                      <w:szCs w:val="21"/>
                    </w:rPr>
                    <w:t>-</w:t>
                  </w:r>
                  <w:r w:rsidR="000C7C9E" w:rsidRPr="00881CDD">
                    <w:rPr>
                      <w:sz w:val="21"/>
                      <w:szCs w:val="21"/>
                    </w:rPr>
                    <w:t>201</w:t>
                  </w:r>
                  <w:r w:rsidRPr="00881CDD">
                    <w:rPr>
                      <w:sz w:val="21"/>
                      <w:szCs w:val="21"/>
                    </w:rPr>
                    <w:t>6</w:t>
                  </w:r>
                </w:p>
              </w:tc>
            </w:tr>
            <w:tr w:rsidR="000C7C9E" w:rsidRPr="00881CDD" w14:paraId="10EACAF5" w14:textId="77777777" w:rsidTr="00282341">
              <w:trPr>
                <w:trHeight w:val="144"/>
                <w:jc w:val="center"/>
              </w:trPr>
              <w:tc>
                <w:tcPr>
                  <w:tcW w:w="7996" w:type="dxa"/>
                </w:tcPr>
                <w:p w14:paraId="0E1890FE" w14:textId="77777777" w:rsidR="009C6E0E" w:rsidRDefault="009C6E0E" w:rsidP="00D42C3C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</w:p>
                <w:p w14:paraId="25DBB09B" w14:textId="77777777" w:rsidR="000F1E74" w:rsidRPr="00881CDD" w:rsidRDefault="000F1E74" w:rsidP="00D42C3C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  <w:r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 xml:space="preserve">Instructor, Multi-institute seminar series on comparative mouse and human oral anatomy </w:t>
                  </w:r>
                </w:p>
                <w:p w14:paraId="4361F58F" w14:textId="7318E4B4" w:rsidR="00D42C3C" w:rsidRPr="00881CDD" w:rsidRDefault="000F1E74" w:rsidP="000F1E74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  <w:r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 xml:space="preserve">    and histology, National Institutes of Health</w:t>
                  </w:r>
                </w:p>
              </w:tc>
              <w:tc>
                <w:tcPr>
                  <w:tcW w:w="2453" w:type="dxa"/>
                </w:tcPr>
                <w:p w14:paraId="5F7F1ADE" w14:textId="77777777" w:rsidR="009C6E0E" w:rsidRDefault="009C6E0E" w:rsidP="000C7C9E">
                  <w:pPr>
                    <w:jc w:val="right"/>
                    <w:rPr>
                      <w:sz w:val="21"/>
                      <w:szCs w:val="21"/>
                    </w:rPr>
                  </w:pPr>
                </w:p>
                <w:p w14:paraId="201641E6" w14:textId="2F00C10B" w:rsidR="000C7C9E" w:rsidRPr="00881CDD" w:rsidRDefault="000F1E74" w:rsidP="000C7C9E">
                  <w:pPr>
                    <w:jc w:val="right"/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>2011</w:t>
                  </w:r>
                </w:p>
              </w:tc>
            </w:tr>
            <w:tr w:rsidR="000C7C9E" w:rsidRPr="00881CDD" w14:paraId="56419BAA" w14:textId="77777777" w:rsidTr="00282341">
              <w:trPr>
                <w:trHeight w:val="144"/>
                <w:jc w:val="center"/>
              </w:trPr>
              <w:tc>
                <w:tcPr>
                  <w:tcW w:w="7996" w:type="dxa"/>
                </w:tcPr>
                <w:p w14:paraId="2A369223" w14:textId="77777777" w:rsidR="009C6E0E" w:rsidRDefault="009C6E0E" w:rsidP="000F1E74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</w:p>
                <w:p w14:paraId="5BD669D7" w14:textId="77777777" w:rsidR="000F1E74" w:rsidRPr="00881CDD" w:rsidRDefault="000F1E74" w:rsidP="000F1E74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sz w:val="21"/>
                      <w:szCs w:val="21"/>
                    </w:rPr>
                  </w:pPr>
                  <w:r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 xml:space="preserve">Course Director and Instructor, </w:t>
                  </w:r>
                  <w:r w:rsidRPr="00881CDD">
                    <w:rPr>
                      <w:rFonts w:ascii="Times New Roman" w:hAnsi="Times New Roman"/>
                      <w:bCs/>
                      <w:i w:val="0"/>
                      <w:sz w:val="21"/>
                      <w:szCs w:val="21"/>
                    </w:rPr>
                    <w:t>Physiology, Metabolic Disorders, and Cardiovascular</w:t>
                  </w:r>
                </w:p>
                <w:p w14:paraId="1A78C789" w14:textId="4851B375" w:rsidR="000C7C9E" w:rsidRPr="00881CDD" w:rsidRDefault="000F1E74" w:rsidP="000F1E74">
                  <w:pPr>
                    <w:pStyle w:val="Heading3"/>
                    <w:rPr>
                      <w:rFonts w:ascii="Times New Roman" w:hAnsi="Times New Roman"/>
                      <w:bCs/>
                      <w:sz w:val="21"/>
                      <w:szCs w:val="21"/>
                    </w:rPr>
                  </w:pPr>
                  <w:r w:rsidRPr="00881CDD">
                    <w:rPr>
                      <w:rFonts w:ascii="Times New Roman" w:hAnsi="Times New Roman"/>
                      <w:bCs/>
                      <w:i w:val="0"/>
                      <w:sz w:val="21"/>
                      <w:szCs w:val="21"/>
                    </w:rPr>
                    <w:t xml:space="preserve">    </w:t>
                  </w:r>
                  <w:r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>Physiology</w:t>
                  </w:r>
                  <w:r w:rsidRPr="00881CDD">
                    <w:rPr>
                      <w:rFonts w:ascii="Times New Roman" w:hAnsi="Times New Roman"/>
                      <w:bCs/>
                      <w:i w:val="0"/>
                      <w:sz w:val="21"/>
                      <w:szCs w:val="21"/>
                    </w:rPr>
                    <w:t xml:space="preserve">, </w:t>
                  </w:r>
                  <w:r w:rsidR="00FE74AD"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>University of Texas Southwestern</w:t>
                  </w:r>
                  <w:r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 xml:space="preserve"> Medical School</w:t>
                  </w:r>
                </w:p>
              </w:tc>
              <w:tc>
                <w:tcPr>
                  <w:tcW w:w="2453" w:type="dxa"/>
                </w:tcPr>
                <w:p w14:paraId="0A911A3E" w14:textId="77777777" w:rsidR="009C6E0E" w:rsidRDefault="009C6E0E" w:rsidP="000C7C9E">
                  <w:pPr>
                    <w:jc w:val="right"/>
                    <w:rPr>
                      <w:sz w:val="21"/>
                      <w:szCs w:val="21"/>
                    </w:rPr>
                  </w:pPr>
                </w:p>
                <w:p w14:paraId="268BA4E5" w14:textId="34A699B2" w:rsidR="000C7C9E" w:rsidRPr="00881CDD" w:rsidRDefault="000C7C9E" w:rsidP="000C7C9E">
                  <w:pPr>
                    <w:jc w:val="right"/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>200</w:t>
                  </w:r>
                  <w:r w:rsidR="000F1E74" w:rsidRPr="00881CDD">
                    <w:rPr>
                      <w:sz w:val="21"/>
                      <w:szCs w:val="21"/>
                    </w:rPr>
                    <w:t>8</w:t>
                  </w:r>
                </w:p>
              </w:tc>
            </w:tr>
            <w:tr w:rsidR="000C7C9E" w:rsidRPr="00881CDD" w14:paraId="2198570E" w14:textId="77777777" w:rsidTr="00282341">
              <w:trPr>
                <w:trHeight w:val="144"/>
                <w:jc w:val="center"/>
              </w:trPr>
              <w:tc>
                <w:tcPr>
                  <w:tcW w:w="7996" w:type="dxa"/>
                </w:tcPr>
                <w:p w14:paraId="2DFDA49F" w14:textId="77777777" w:rsidR="000C7C9E" w:rsidRPr="00881CDD" w:rsidRDefault="000C7C9E" w:rsidP="000C7C9E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</w:p>
              </w:tc>
              <w:tc>
                <w:tcPr>
                  <w:tcW w:w="2453" w:type="dxa"/>
                </w:tcPr>
                <w:p w14:paraId="76A135C2" w14:textId="77777777" w:rsidR="000C7C9E" w:rsidRPr="00881CDD" w:rsidRDefault="000C7C9E" w:rsidP="000C7C9E">
                  <w:pPr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0C7C9E" w:rsidRPr="00881CDD" w14:paraId="345AE746" w14:textId="77777777" w:rsidTr="00282341">
              <w:trPr>
                <w:trHeight w:val="144"/>
                <w:jc w:val="center"/>
              </w:trPr>
              <w:tc>
                <w:tcPr>
                  <w:tcW w:w="7996" w:type="dxa"/>
                  <w:tcBorders>
                    <w:bottom w:val="single" w:sz="4" w:space="0" w:color="auto"/>
                  </w:tcBorders>
                </w:tcPr>
                <w:p w14:paraId="6C506610" w14:textId="77777777" w:rsidR="000C7C9E" w:rsidRPr="00881CDD" w:rsidRDefault="000C7C9E" w:rsidP="000C7C9E">
                  <w:pPr>
                    <w:pStyle w:val="Heading3"/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21"/>
                      <w:szCs w:val="21"/>
                    </w:rPr>
                  </w:pPr>
                  <w:r w:rsidRPr="00881CDD"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21"/>
                      <w:szCs w:val="21"/>
                    </w:rPr>
                    <w:t>HONORS AND AWARDS</w:t>
                  </w:r>
                </w:p>
              </w:tc>
              <w:tc>
                <w:tcPr>
                  <w:tcW w:w="2453" w:type="dxa"/>
                  <w:tcBorders>
                    <w:bottom w:val="single" w:sz="4" w:space="0" w:color="auto"/>
                  </w:tcBorders>
                </w:tcPr>
                <w:p w14:paraId="63685392" w14:textId="77777777" w:rsidR="000C7C9E" w:rsidRPr="00881CDD" w:rsidRDefault="000C7C9E" w:rsidP="000C7C9E">
                  <w:pPr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0C7C9E" w:rsidRPr="00881CDD" w14:paraId="0254FB99" w14:textId="77777777" w:rsidTr="00282341">
              <w:trPr>
                <w:trHeight w:val="144"/>
                <w:jc w:val="center"/>
              </w:trPr>
              <w:tc>
                <w:tcPr>
                  <w:tcW w:w="7996" w:type="dxa"/>
                  <w:tcBorders>
                    <w:top w:val="single" w:sz="4" w:space="0" w:color="auto"/>
                  </w:tcBorders>
                </w:tcPr>
                <w:p w14:paraId="0668D4EA" w14:textId="1B175747" w:rsidR="00FF4855" w:rsidRPr="00881CDD" w:rsidRDefault="001058B0" w:rsidP="000C7C9E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  <w:r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>Lotte Strauss Prize for Meritorious Work by an Individ</w:t>
                  </w:r>
                  <w:r w:rsidR="006F3BB9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>ual 40 years of Age or Younger</w:t>
                  </w:r>
                  <w:r w:rsidR="00FF4855"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 xml:space="preserve">  </w:t>
                  </w:r>
                </w:p>
                <w:p w14:paraId="32586F46" w14:textId="697C09B8" w:rsidR="001058B0" w:rsidRPr="00881CDD" w:rsidRDefault="00FF4855" w:rsidP="000C7C9E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  <w:r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 xml:space="preserve">    </w:t>
                  </w:r>
                  <w:r w:rsidR="006F3BB9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>(</w:t>
                  </w:r>
                  <w:r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>Finalist</w:t>
                  </w:r>
                  <w:r w:rsidR="006F3BB9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>)</w:t>
                  </w:r>
                  <w:r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>, Society for Pediatric Pathology, Spring Meeting</w:t>
                  </w:r>
                </w:p>
                <w:p w14:paraId="12A3C814" w14:textId="77777777" w:rsidR="00324266" w:rsidRDefault="00324266" w:rsidP="000C7C9E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</w:p>
                <w:p w14:paraId="530871D5" w14:textId="77777777" w:rsidR="00FF4855" w:rsidRPr="00881CDD" w:rsidRDefault="00FF4855" w:rsidP="000C7C9E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  <w:r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 xml:space="preserve">Robert H. Fennell, Jr., M.D. Award for Excellence in Education, University of Colorado </w:t>
                  </w:r>
                </w:p>
                <w:p w14:paraId="1E673D1A" w14:textId="5A7C6D56" w:rsidR="000C7C9E" w:rsidRPr="00881CDD" w:rsidRDefault="00FF4855" w:rsidP="000C7C9E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  <w:r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 xml:space="preserve">    Anschutz Medical Campus, Department of Pathology</w:t>
                  </w:r>
                </w:p>
              </w:tc>
              <w:tc>
                <w:tcPr>
                  <w:tcW w:w="2453" w:type="dxa"/>
                  <w:tcBorders>
                    <w:top w:val="single" w:sz="4" w:space="0" w:color="auto"/>
                  </w:tcBorders>
                </w:tcPr>
                <w:p w14:paraId="626F0464" w14:textId="5C076303" w:rsidR="004F6ADC" w:rsidRPr="00881CDD" w:rsidRDefault="00FF4855" w:rsidP="000C7C9E">
                  <w:pPr>
                    <w:jc w:val="right"/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>2017</w:t>
                  </w:r>
                </w:p>
                <w:p w14:paraId="08D8AD88" w14:textId="77777777" w:rsidR="001058B0" w:rsidRPr="00881CDD" w:rsidRDefault="001058B0" w:rsidP="000C7C9E">
                  <w:pPr>
                    <w:jc w:val="right"/>
                    <w:rPr>
                      <w:sz w:val="21"/>
                      <w:szCs w:val="21"/>
                    </w:rPr>
                  </w:pPr>
                </w:p>
                <w:p w14:paraId="55EDDF46" w14:textId="77777777" w:rsidR="00324266" w:rsidRDefault="00324266" w:rsidP="000C7C9E">
                  <w:pPr>
                    <w:jc w:val="right"/>
                    <w:rPr>
                      <w:sz w:val="21"/>
                      <w:szCs w:val="21"/>
                    </w:rPr>
                  </w:pPr>
                </w:p>
                <w:p w14:paraId="799FCBA9" w14:textId="0341A87D" w:rsidR="000C7C9E" w:rsidRPr="00881CDD" w:rsidRDefault="00FF4855" w:rsidP="000C7C9E">
                  <w:pPr>
                    <w:jc w:val="right"/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>2016</w:t>
                  </w:r>
                  <w:r w:rsidR="000C7C9E" w:rsidRPr="00881CDD">
                    <w:rPr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0C7C9E" w:rsidRPr="00881CDD" w14:paraId="63F50957" w14:textId="77777777" w:rsidTr="00282341">
              <w:trPr>
                <w:trHeight w:val="144"/>
                <w:jc w:val="center"/>
              </w:trPr>
              <w:tc>
                <w:tcPr>
                  <w:tcW w:w="7996" w:type="dxa"/>
                </w:tcPr>
                <w:p w14:paraId="303F7438" w14:textId="77777777" w:rsidR="00324266" w:rsidRDefault="00324266" w:rsidP="000C7C9E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</w:p>
                <w:p w14:paraId="13F693EB" w14:textId="77777777" w:rsidR="005F0775" w:rsidRDefault="00FF4855" w:rsidP="000C7C9E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  <w:r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>Resident in Service Examination (RISE) Award, Highest RISE Score in 1</w:t>
                  </w:r>
                  <w:r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  <w:vertAlign w:val="superscript"/>
                    </w:rPr>
                    <w:t>st</w:t>
                  </w:r>
                  <w:r w:rsidR="005F0775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 xml:space="preserve"> (tied),</w:t>
                  </w:r>
                  <w:r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 xml:space="preserve"> 2</w:t>
                  </w:r>
                  <w:r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  <w:vertAlign w:val="superscript"/>
                    </w:rPr>
                    <w:t>nd</w:t>
                  </w:r>
                  <w:r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>, 3</w:t>
                  </w:r>
                  <w:r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  <w:vertAlign w:val="superscript"/>
                    </w:rPr>
                    <w:t>rd</w:t>
                  </w:r>
                  <w:r w:rsidR="005F0775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 xml:space="preserve"> </w:t>
                  </w:r>
                </w:p>
                <w:p w14:paraId="01A9B3BC" w14:textId="77777777" w:rsidR="005F0775" w:rsidRDefault="005F0775" w:rsidP="000C7C9E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 xml:space="preserve">    (tied),</w:t>
                  </w:r>
                  <w:r w:rsidR="00FF4855"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 xml:space="preserve"> 4</w:t>
                  </w:r>
                  <w:r w:rsidR="00FF4855"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  <w:vertAlign w:val="superscript"/>
                    </w:rPr>
                    <w:t>th</w:t>
                  </w:r>
                  <w:r w:rsidR="00FF4855"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 xml:space="preserve"> </w:t>
                  </w:r>
                  <w:r w:rsidR="00871DFB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>y</w:t>
                  </w:r>
                  <w:r w:rsidR="00FF4855"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>ears, University of Colorado Anschut</w:t>
                  </w:r>
                  <w:r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 xml:space="preserve">z Medical Campus, Department of </w:t>
                  </w:r>
                </w:p>
                <w:p w14:paraId="1144D0F6" w14:textId="3070755C" w:rsidR="000C7C9E" w:rsidRPr="00881CDD" w:rsidRDefault="005F0775" w:rsidP="000C7C9E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 xml:space="preserve">    </w:t>
                  </w:r>
                  <w:r w:rsidR="00FF4855"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>Pathology</w:t>
                  </w:r>
                </w:p>
              </w:tc>
              <w:tc>
                <w:tcPr>
                  <w:tcW w:w="2453" w:type="dxa"/>
                </w:tcPr>
                <w:p w14:paraId="219B5B18" w14:textId="77777777" w:rsidR="00324266" w:rsidRDefault="00324266" w:rsidP="00FF4855">
                  <w:pPr>
                    <w:jc w:val="right"/>
                    <w:rPr>
                      <w:sz w:val="21"/>
                      <w:szCs w:val="21"/>
                    </w:rPr>
                  </w:pPr>
                </w:p>
                <w:p w14:paraId="18111F93" w14:textId="2DDC3232" w:rsidR="000C7C9E" w:rsidRPr="00881CDD" w:rsidRDefault="00C21391" w:rsidP="00FF4855">
                  <w:pPr>
                    <w:jc w:val="right"/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>201</w:t>
                  </w:r>
                  <w:r w:rsidR="00FF4855" w:rsidRPr="00881CDD">
                    <w:rPr>
                      <w:sz w:val="21"/>
                      <w:szCs w:val="21"/>
                    </w:rPr>
                    <w:t>3-2016</w:t>
                  </w:r>
                </w:p>
              </w:tc>
            </w:tr>
            <w:tr w:rsidR="001058B0" w:rsidRPr="00881CDD" w14:paraId="755CE804" w14:textId="77777777" w:rsidTr="00282341">
              <w:trPr>
                <w:trHeight w:val="144"/>
                <w:jc w:val="center"/>
              </w:trPr>
              <w:tc>
                <w:tcPr>
                  <w:tcW w:w="7996" w:type="dxa"/>
                </w:tcPr>
                <w:p w14:paraId="0D5A50BA" w14:textId="77777777" w:rsidR="00324266" w:rsidRDefault="00324266" w:rsidP="00291609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</w:p>
                <w:p w14:paraId="29EFB043" w14:textId="255BE1A4" w:rsidR="00FF4855" w:rsidRPr="00881CDD" w:rsidRDefault="00FF4855" w:rsidP="00291609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  <w:r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 xml:space="preserve">Medical Student Teaching Award, University of Colorado Anschutz Medical Campus, </w:t>
                  </w:r>
                </w:p>
                <w:p w14:paraId="364B4C89" w14:textId="24EE9F7C" w:rsidR="001058B0" w:rsidRPr="00881CDD" w:rsidRDefault="00FF4855" w:rsidP="00291609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  <w:r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 xml:space="preserve">    Department of Pathology</w:t>
                  </w:r>
                </w:p>
                <w:p w14:paraId="5CD7B4E1" w14:textId="77777777" w:rsidR="00324266" w:rsidRDefault="00324266" w:rsidP="00FF4855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sz w:val="21"/>
                      <w:szCs w:val="21"/>
                    </w:rPr>
                  </w:pPr>
                </w:p>
                <w:p w14:paraId="792F444B" w14:textId="77777777" w:rsidR="00FF4855" w:rsidRPr="00881CDD" w:rsidRDefault="00FF4855" w:rsidP="00FF4855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sz w:val="21"/>
                      <w:szCs w:val="21"/>
                    </w:rPr>
                  </w:pPr>
                  <w:r w:rsidRPr="00881CDD">
                    <w:rPr>
                      <w:rFonts w:ascii="Times New Roman" w:hAnsi="Times New Roman"/>
                      <w:bCs/>
                      <w:i w:val="0"/>
                      <w:sz w:val="21"/>
                      <w:szCs w:val="21"/>
                    </w:rPr>
                    <w:t xml:space="preserve">University of Colorado Clinical Laboratories Dashboard Award for Special Assistance in </w:t>
                  </w:r>
                </w:p>
                <w:p w14:paraId="260E67E7" w14:textId="50EC15BC" w:rsidR="00FF4855" w:rsidRPr="00881CDD" w:rsidRDefault="00FF4855" w:rsidP="00FF4855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sz w:val="21"/>
                      <w:szCs w:val="21"/>
                    </w:rPr>
                  </w:pPr>
                  <w:r w:rsidRPr="00881CDD">
                    <w:rPr>
                      <w:rFonts w:ascii="Times New Roman" w:hAnsi="Times New Roman"/>
                      <w:bCs/>
                      <w:i w:val="0"/>
                      <w:sz w:val="21"/>
                      <w:szCs w:val="21"/>
                    </w:rPr>
                    <w:t xml:space="preserve">    the </w:t>
                  </w:r>
                  <w:proofErr w:type="spellStart"/>
                  <w:r w:rsidRPr="00881CDD">
                    <w:rPr>
                      <w:rFonts w:ascii="Times New Roman" w:hAnsi="Times New Roman"/>
                      <w:bCs/>
                      <w:i w:val="0"/>
                      <w:sz w:val="21"/>
                      <w:szCs w:val="21"/>
                    </w:rPr>
                    <w:t>Stragetic</w:t>
                  </w:r>
                  <w:proofErr w:type="spellEnd"/>
                  <w:r w:rsidRPr="00881CDD">
                    <w:rPr>
                      <w:rFonts w:ascii="Times New Roman" w:hAnsi="Times New Roman"/>
                      <w:bCs/>
                      <w:i w:val="0"/>
                      <w:sz w:val="21"/>
                      <w:szCs w:val="21"/>
                    </w:rPr>
                    <w:t xml:space="preserve"> Initiative for Quality Assurance and Improvement</w:t>
                  </w:r>
                </w:p>
                <w:p w14:paraId="5A42F640" w14:textId="77777777" w:rsidR="00324266" w:rsidRDefault="00324266" w:rsidP="00FF4855">
                  <w:pPr>
                    <w:rPr>
                      <w:sz w:val="21"/>
                      <w:szCs w:val="21"/>
                    </w:rPr>
                  </w:pPr>
                </w:p>
                <w:p w14:paraId="4A743E9F" w14:textId="39FA6985" w:rsidR="001058B0" w:rsidRPr="00881CDD" w:rsidRDefault="00FF4855" w:rsidP="00FF4855">
                  <w:pPr>
                    <w:rPr>
                      <w:sz w:val="21"/>
                      <w:szCs w:val="21"/>
                    </w:rPr>
                  </w:pPr>
                  <w:proofErr w:type="spellStart"/>
                  <w:r w:rsidRPr="00881CDD">
                    <w:rPr>
                      <w:sz w:val="21"/>
                      <w:szCs w:val="21"/>
                    </w:rPr>
                    <w:t>Alona</w:t>
                  </w:r>
                  <w:proofErr w:type="spellEnd"/>
                  <w:r w:rsidRPr="00881CDD">
                    <w:rPr>
                      <w:sz w:val="21"/>
                      <w:szCs w:val="21"/>
                    </w:rPr>
                    <w:t xml:space="preserve"> Evans Prize for Best Original Manuscript in International Law, Duke University</w:t>
                  </w:r>
                </w:p>
              </w:tc>
              <w:tc>
                <w:tcPr>
                  <w:tcW w:w="2453" w:type="dxa"/>
                </w:tcPr>
                <w:p w14:paraId="60027950" w14:textId="77777777" w:rsidR="00324266" w:rsidRDefault="00324266" w:rsidP="00291609">
                  <w:pPr>
                    <w:jc w:val="right"/>
                    <w:rPr>
                      <w:sz w:val="21"/>
                      <w:szCs w:val="21"/>
                    </w:rPr>
                  </w:pPr>
                </w:p>
                <w:p w14:paraId="07733B57" w14:textId="5449B471" w:rsidR="001058B0" w:rsidRPr="00881CDD" w:rsidRDefault="00FF4855" w:rsidP="00291609">
                  <w:pPr>
                    <w:jc w:val="right"/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>2014</w:t>
                  </w:r>
                </w:p>
                <w:p w14:paraId="71692A2A" w14:textId="77777777" w:rsidR="00FF4855" w:rsidRPr="00881CDD" w:rsidRDefault="00FF4855" w:rsidP="00291609">
                  <w:pPr>
                    <w:jc w:val="right"/>
                    <w:rPr>
                      <w:sz w:val="21"/>
                      <w:szCs w:val="21"/>
                    </w:rPr>
                  </w:pPr>
                </w:p>
                <w:p w14:paraId="59F4EAD8" w14:textId="77777777" w:rsidR="00324266" w:rsidRDefault="00324266" w:rsidP="000C7C9E">
                  <w:pPr>
                    <w:jc w:val="right"/>
                    <w:rPr>
                      <w:sz w:val="21"/>
                      <w:szCs w:val="21"/>
                    </w:rPr>
                  </w:pPr>
                </w:p>
                <w:p w14:paraId="57D82FBA" w14:textId="77777777" w:rsidR="00FF4855" w:rsidRPr="00881CDD" w:rsidRDefault="00FF4855" w:rsidP="000C7C9E">
                  <w:pPr>
                    <w:jc w:val="right"/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>2012</w:t>
                  </w:r>
                </w:p>
                <w:p w14:paraId="289FABE3" w14:textId="77777777" w:rsidR="00FF4855" w:rsidRPr="00881CDD" w:rsidRDefault="00FF4855" w:rsidP="000C7C9E">
                  <w:pPr>
                    <w:jc w:val="right"/>
                    <w:rPr>
                      <w:sz w:val="21"/>
                      <w:szCs w:val="21"/>
                    </w:rPr>
                  </w:pPr>
                </w:p>
                <w:p w14:paraId="23E2592E" w14:textId="77777777" w:rsidR="00324266" w:rsidRDefault="00324266" w:rsidP="000C7C9E">
                  <w:pPr>
                    <w:jc w:val="right"/>
                    <w:rPr>
                      <w:sz w:val="21"/>
                      <w:szCs w:val="21"/>
                    </w:rPr>
                  </w:pPr>
                </w:p>
                <w:p w14:paraId="689348CE" w14:textId="1091F211" w:rsidR="001058B0" w:rsidRPr="00881CDD" w:rsidRDefault="00FF4855" w:rsidP="000C7C9E">
                  <w:pPr>
                    <w:jc w:val="right"/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>1999</w:t>
                  </w:r>
                  <w:r w:rsidR="001058B0" w:rsidRPr="00881CDD">
                    <w:rPr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0C7C9E" w:rsidRPr="00881CDD" w14:paraId="3E527ADA" w14:textId="77777777" w:rsidTr="00282341">
              <w:trPr>
                <w:trHeight w:val="144"/>
                <w:jc w:val="center"/>
              </w:trPr>
              <w:tc>
                <w:tcPr>
                  <w:tcW w:w="7996" w:type="dxa"/>
                </w:tcPr>
                <w:p w14:paraId="083DD1D9" w14:textId="1BABCB37" w:rsidR="000C7C9E" w:rsidRPr="00881CDD" w:rsidRDefault="000C7C9E" w:rsidP="000C7C9E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</w:p>
              </w:tc>
              <w:tc>
                <w:tcPr>
                  <w:tcW w:w="2453" w:type="dxa"/>
                </w:tcPr>
                <w:p w14:paraId="46A836FE" w14:textId="77777777" w:rsidR="000C7C9E" w:rsidRPr="00881CDD" w:rsidRDefault="000C7C9E" w:rsidP="000C7C9E">
                  <w:pPr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0C7C9E" w:rsidRPr="00881CDD" w14:paraId="4C441847" w14:textId="77777777" w:rsidTr="00282341">
              <w:trPr>
                <w:trHeight w:val="144"/>
                <w:jc w:val="center"/>
              </w:trPr>
              <w:tc>
                <w:tcPr>
                  <w:tcW w:w="7996" w:type="dxa"/>
                  <w:tcBorders>
                    <w:bottom w:val="single" w:sz="4" w:space="0" w:color="auto"/>
                  </w:tcBorders>
                </w:tcPr>
                <w:p w14:paraId="7D3FC918" w14:textId="77777777" w:rsidR="000C7C9E" w:rsidRPr="00881CDD" w:rsidRDefault="000C7C9E" w:rsidP="000C7C9E">
                  <w:pPr>
                    <w:pStyle w:val="Heading3"/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21"/>
                      <w:szCs w:val="21"/>
                    </w:rPr>
                  </w:pPr>
                  <w:r w:rsidRPr="00881CDD"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21"/>
                      <w:szCs w:val="21"/>
                    </w:rPr>
                    <w:t>PUBLICATIONS</w:t>
                  </w:r>
                </w:p>
              </w:tc>
              <w:tc>
                <w:tcPr>
                  <w:tcW w:w="2453" w:type="dxa"/>
                  <w:tcBorders>
                    <w:bottom w:val="single" w:sz="4" w:space="0" w:color="auto"/>
                  </w:tcBorders>
                </w:tcPr>
                <w:p w14:paraId="13129E00" w14:textId="77777777" w:rsidR="000C7C9E" w:rsidRPr="00881CDD" w:rsidRDefault="000C7C9E" w:rsidP="000C7C9E">
                  <w:pPr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4A739D" w:rsidRPr="00881CDD" w14:paraId="0A3207D1" w14:textId="77777777" w:rsidTr="00282341">
              <w:trPr>
                <w:trHeight w:val="144"/>
                <w:jc w:val="center"/>
              </w:trPr>
              <w:tc>
                <w:tcPr>
                  <w:tcW w:w="10449" w:type="dxa"/>
                  <w:gridSpan w:val="2"/>
                  <w:tcBorders>
                    <w:top w:val="single" w:sz="4" w:space="0" w:color="auto"/>
                  </w:tcBorders>
                </w:tcPr>
                <w:p w14:paraId="27FDD414" w14:textId="5ADDAB78" w:rsidR="00A67B4A" w:rsidRPr="00A67B4A" w:rsidRDefault="00A67B4A" w:rsidP="00E04E59">
                  <w:pPr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Iyasere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, CA, </w:t>
                  </w:r>
                  <w:proofErr w:type="spellStart"/>
                  <w:r>
                    <w:rPr>
                      <w:sz w:val="21"/>
                      <w:szCs w:val="21"/>
                    </w:rPr>
                    <w:t>Takvorian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, RW, Simeone, FJ, </w:t>
                  </w:r>
                  <w:r>
                    <w:rPr>
                      <w:b/>
                      <w:sz w:val="21"/>
                      <w:szCs w:val="21"/>
                    </w:rPr>
                    <w:t xml:space="preserve">Siegele, B. </w:t>
                  </w:r>
                  <w:r>
                    <w:rPr>
                      <w:sz w:val="21"/>
                      <w:szCs w:val="21"/>
                    </w:rPr>
                    <w:t xml:space="preserve">“A 39-year-old man with epistaxis, pain and erythema of the forearm, and pancytopenia.” </w:t>
                  </w:r>
                  <w:r>
                    <w:rPr>
                      <w:i/>
                      <w:sz w:val="21"/>
                      <w:szCs w:val="21"/>
                    </w:rPr>
                    <w:t xml:space="preserve">N </w:t>
                  </w:r>
                  <w:proofErr w:type="spellStart"/>
                  <w:r>
                    <w:rPr>
                      <w:i/>
                      <w:sz w:val="21"/>
                      <w:szCs w:val="21"/>
                    </w:rPr>
                    <w:t>Engl</w:t>
                  </w:r>
                  <w:proofErr w:type="spellEnd"/>
                  <w:r>
                    <w:rPr>
                      <w:i/>
                      <w:sz w:val="21"/>
                      <w:szCs w:val="21"/>
                    </w:rPr>
                    <w:t xml:space="preserve"> J Med. </w:t>
                  </w:r>
                  <w:bookmarkStart w:id="0" w:name="_GoBack"/>
                  <w:bookmarkEnd w:id="0"/>
                  <w:r>
                    <w:rPr>
                      <w:sz w:val="21"/>
                      <w:szCs w:val="21"/>
                    </w:rPr>
                    <w:t>(</w:t>
                  </w:r>
                  <w:proofErr w:type="spellStart"/>
                  <w:r>
                    <w:rPr>
                      <w:sz w:val="21"/>
                      <w:szCs w:val="21"/>
                    </w:rPr>
                    <w:t>epub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ahead of print).</w:t>
                  </w:r>
                </w:p>
                <w:p w14:paraId="4FBDD41D" w14:textId="77777777" w:rsidR="00A67B4A" w:rsidRDefault="00A67B4A" w:rsidP="00E04E59">
                  <w:pPr>
                    <w:rPr>
                      <w:sz w:val="21"/>
                      <w:szCs w:val="21"/>
                    </w:rPr>
                  </w:pPr>
                </w:p>
                <w:p w14:paraId="26CF0A6A" w14:textId="77777777" w:rsidR="00E04E59" w:rsidRDefault="00E04E59" w:rsidP="00E04E59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Martin, D, </w:t>
                  </w:r>
                  <w:proofErr w:type="spellStart"/>
                  <w:r>
                    <w:rPr>
                      <w:sz w:val="21"/>
                      <w:szCs w:val="21"/>
                    </w:rPr>
                    <w:t>Degese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, MS, Vitale-Cross, L, Iglesias-Bartolome, R, Valera, JLC, Wang, Z, Feng, X, </w:t>
                  </w:r>
                  <w:proofErr w:type="spellStart"/>
                  <w:r>
                    <w:rPr>
                      <w:sz w:val="21"/>
                      <w:szCs w:val="21"/>
                    </w:rPr>
                    <w:t>Yeerna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, H, </w:t>
                  </w:r>
                  <w:proofErr w:type="spellStart"/>
                  <w:r>
                    <w:rPr>
                      <w:sz w:val="21"/>
                      <w:szCs w:val="21"/>
                    </w:rPr>
                    <w:t>Vadmal</w:t>
                  </w:r>
                  <w:proofErr w:type="spellEnd"/>
                  <w:r>
                    <w:rPr>
                      <w:sz w:val="21"/>
                      <w:szCs w:val="21"/>
                    </w:rPr>
                    <w:t>, V,</w:t>
                  </w:r>
                </w:p>
                <w:p w14:paraId="369E80EE" w14:textId="5F9EA541" w:rsidR="00E04E59" w:rsidRDefault="00E04E59" w:rsidP="00E04E59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  </w:t>
                  </w:r>
                  <w:proofErr w:type="spellStart"/>
                  <w:r>
                    <w:rPr>
                      <w:sz w:val="21"/>
                      <w:szCs w:val="21"/>
                    </w:rPr>
                    <w:t>Moroishi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, T, Thorne, RF, Zaida, M, </w:t>
                  </w:r>
                  <w:r w:rsidRPr="00E04E59">
                    <w:rPr>
                      <w:b/>
                      <w:sz w:val="21"/>
                      <w:szCs w:val="21"/>
                    </w:rPr>
                    <w:t>Siegele, B</w:t>
                  </w:r>
                  <w:r>
                    <w:rPr>
                      <w:sz w:val="21"/>
                      <w:szCs w:val="21"/>
                    </w:rPr>
                    <w:t xml:space="preserve">, Cheong, SC, </w:t>
                  </w:r>
                  <w:proofErr w:type="spellStart"/>
                  <w:r>
                    <w:rPr>
                      <w:sz w:val="21"/>
                      <w:szCs w:val="21"/>
                    </w:rPr>
                    <w:t>Molinolo</w:t>
                  </w:r>
                  <w:proofErr w:type="spellEnd"/>
                  <w:r>
                    <w:rPr>
                      <w:sz w:val="21"/>
                      <w:szCs w:val="21"/>
                    </w:rPr>
                    <w:t>, AA, Samuels, Y, Tamayo, P, Guan, KL,</w:t>
                  </w:r>
                </w:p>
                <w:p w14:paraId="29C61DD3" w14:textId="08CDF0E1" w:rsidR="00E04E59" w:rsidRDefault="00E04E59" w:rsidP="00E04E59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  Lippman, SM, Lyons, JG, </w:t>
                  </w:r>
                  <w:proofErr w:type="spellStart"/>
                  <w:r>
                    <w:rPr>
                      <w:sz w:val="21"/>
                      <w:szCs w:val="21"/>
                    </w:rPr>
                    <w:t>Gutkind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, JS. “Assembly and activation of the Hippo </w:t>
                  </w:r>
                  <w:proofErr w:type="spellStart"/>
                  <w:r>
                    <w:rPr>
                      <w:sz w:val="21"/>
                      <w:szCs w:val="21"/>
                    </w:rPr>
                    <w:t>signalome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by FAT1 tumor suppressor.” </w:t>
                  </w:r>
                </w:p>
                <w:p w14:paraId="69B1631F" w14:textId="45668375" w:rsidR="00E04E59" w:rsidRPr="005F0775" w:rsidRDefault="00E04E59" w:rsidP="00E04E59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  </w:t>
                  </w:r>
                  <w:r>
                    <w:rPr>
                      <w:i/>
                      <w:sz w:val="21"/>
                      <w:szCs w:val="21"/>
                    </w:rPr>
                    <w:t xml:space="preserve">Nat </w:t>
                  </w:r>
                  <w:proofErr w:type="spellStart"/>
                  <w:r>
                    <w:rPr>
                      <w:i/>
                      <w:sz w:val="21"/>
                      <w:szCs w:val="21"/>
                    </w:rPr>
                    <w:t>Commun</w:t>
                  </w:r>
                  <w:proofErr w:type="spellEnd"/>
                  <w:r>
                    <w:rPr>
                      <w:i/>
                      <w:sz w:val="21"/>
                      <w:szCs w:val="21"/>
                    </w:rPr>
                    <w:t xml:space="preserve">. </w:t>
                  </w:r>
                  <w:r>
                    <w:rPr>
                      <w:sz w:val="21"/>
                      <w:szCs w:val="21"/>
                    </w:rPr>
                    <w:t xml:space="preserve">2018 July 9. </w:t>
                  </w:r>
                  <w:proofErr w:type="spellStart"/>
                  <w:r>
                    <w:rPr>
                      <w:sz w:val="21"/>
                      <w:szCs w:val="21"/>
                    </w:rPr>
                    <w:t>Doi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: </w:t>
                  </w:r>
                  <w:r w:rsidRPr="00E04E59">
                    <w:rPr>
                      <w:sz w:val="21"/>
                      <w:szCs w:val="21"/>
                    </w:rPr>
                    <w:t xml:space="preserve">10.1038/s41467-018-04590-1 </w:t>
                  </w:r>
                  <w:r>
                    <w:rPr>
                      <w:sz w:val="21"/>
                      <w:szCs w:val="21"/>
                    </w:rPr>
                    <w:t>(</w:t>
                  </w:r>
                  <w:proofErr w:type="spellStart"/>
                  <w:r>
                    <w:rPr>
                      <w:sz w:val="21"/>
                      <w:szCs w:val="21"/>
                    </w:rPr>
                    <w:t>epub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ahead of print).</w:t>
                  </w:r>
                </w:p>
                <w:p w14:paraId="5B8149E4" w14:textId="77777777" w:rsidR="00EE0B5F" w:rsidRDefault="00EE0B5F" w:rsidP="004E0879">
                  <w:pPr>
                    <w:rPr>
                      <w:b/>
                      <w:sz w:val="21"/>
                      <w:szCs w:val="21"/>
                    </w:rPr>
                  </w:pPr>
                </w:p>
                <w:p w14:paraId="05F3242D" w14:textId="77777777" w:rsidR="005F0775" w:rsidRDefault="005F0775" w:rsidP="004E0879">
                  <w:pPr>
                    <w:rPr>
                      <w:sz w:val="21"/>
                      <w:szCs w:val="21"/>
                    </w:rPr>
                  </w:pPr>
                  <w:r w:rsidRPr="005F0775">
                    <w:rPr>
                      <w:b/>
                      <w:sz w:val="21"/>
                      <w:szCs w:val="21"/>
                    </w:rPr>
                    <w:t>Siegele, B,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Nardi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, V. “Laboratory testing in </w:t>
                  </w:r>
                  <w:r>
                    <w:rPr>
                      <w:i/>
                      <w:sz w:val="21"/>
                      <w:szCs w:val="21"/>
                    </w:rPr>
                    <w:t>BCR-ABL1-</w:t>
                  </w:r>
                  <w:r>
                    <w:rPr>
                      <w:sz w:val="21"/>
                      <w:szCs w:val="21"/>
                    </w:rPr>
                    <w:t>like (Philadelphia-like) B-lymphoblastic leukemia/lymphoma.</w:t>
                  </w:r>
                </w:p>
                <w:p w14:paraId="360489FC" w14:textId="6944E9F9" w:rsidR="005F0775" w:rsidRPr="005F0775" w:rsidRDefault="005F0775" w:rsidP="004E0879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lastRenderedPageBreak/>
                    <w:t xml:space="preserve">    </w:t>
                  </w:r>
                  <w:r>
                    <w:rPr>
                      <w:i/>
                      <w:sz w:val="21"/>
                      <w:szCs w:val="21"/>
                    </w:rPr>
                    <w:t xml:space="preserve">Am J </w:t>
                  </w:r>
                  <w:proofErr w:type="spellStart"/>
                  <w:r>
                    <w:rPr>
                      <w:i/>
                      <w:sz w:val="21"/>
                      <w:szCs w:val="21"/>
                    </w:rPr>
                    <w:t>Hematol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. 2018 Apr 26. </w:t>
                  </w:r>
                  <w:proofErr w:type="spellStart"/>
                  <w:r>
                    <w:rPr>
                      <w:sz w:val="21"/>
                      <w:szCs w:val="21"/>
                    </w:rPr>
                    <w:t>Doi</w:t>
                  </w:r>
                  <w:proofErr w:type="spellEnd"/>
                  <w:r>
                    <w:rPr>
                      <w:sz w:val="21"/>
                      <w:szCs w:val="21"/>
                    </w:rPr>
                    <w:t>: 10.1002/ajh.25126 (</w:t>
                  </w:r>
                  <w:proofErr w:type="spellStart"/>
                  <w:r>
                    <w:rPr>
                      <w:sz w:val="21"/>
                      <w:szCs w:val="21"/>
                    </w:rPr>
                    <w:t>epub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ahead of print).</w:t>
                  </w:r>
                </w:p>
                <w:p w14:paraId="672E6887" w14:textId="77777777" w:rsidR="005F0775" w:rsidRDefault="005F0775" w:rsidP="004E0879">
                  <w:pPr>
                    <w:rPr>
                      <w:sz w:val="21"/>
                      <w:szCs w:val="21"/>
                    </w:rPr>
                  </w:pPr>
                </w:p>
                <w:p w14:paraId="0D061E36" w14:textId="19A0BF31" w:rsidR="006339C8" w:rsidRDefault="005D783F" w:rsidP="004E0879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Rosenblatt, S, </w:t>
                  </w:r>
                  <w:proofErr w:type="spellStart"/>
                  <w:r>
                    <w:rPr>
                      <w:sz w:val="21"/>
                      <w:szCs w:val="21"/>
                    </w:rPr>
                    <w:t>Wolter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, N, </w:t>
                  </w:r>
                  <w:r>
                    <w:rPr>
                      <w:b/>
                      <w:sz w:val="21"/>
                      <w:szCs w:val="21"/>
                    </w:rPr>
                    <w:t xml:space="preserve">Siegele, B, </w:t>
                  </w:r>
                  <w:r w:rsidR="009E6A41">
                    <w:rPr>
                      <w:sz w:val="21"/>
                      <w:szCs w:val="21"/>
                    </w:rPr>
                    <w:t>Brodsky, J</w:t>
                  </w:r>
                  <w:r w:rsidR="00A14427">
                    <w:rPr>
                      <w:sz w:val="21"/>
                      <w:szCs w:val="21"/>
                    </w:rPr>
                    <w:t>. “</w:t>
                  </w:r>
                  <w:r w:rsidR="006339C8" w:rsidRPr="006339C8">
                    <w:rPr>
                      <w:sz w:val="21"/>
                      <w:szCs w:val="21"/>
                    </w:rPr>
                    <w:t xml:space="preserve">Primary parotid lymphoma presenting as a recurrent cystic </w:t>
                  </w:r>
                </w:p>
                <w:p w14:paraId="28AE2EDB" w14:textId="356D4F9C" w:rsidR="00822ABC" w:rsidRPr="00BE731F" w:rsidRDefault="006339C8" w:rsidP="004E0879">
                  <w:pPr>
                    <w:rPr>
                      <w:i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  </w:t>
                  </w:r>
                  <w:r w:rsidRPr="006339C8">
                    <w:rPr>
                      <w:sz w:val="21"/>
                      <w:szCs w:val="21"/>
                    </w:rPr>
                    <w:t>mass: A case report.</w:t>
                  </w:r>
                  <w:r w:rsidR="00BE731F">
                    <w:rPr>
                      <w:sz w:val="21"/>
                      <w:szCs w:val="21"/>
                    </w:rPr>
                    <w:t xml:space="preserve">” </w:t>
                  </w:r>
                  <w:r w:rsidR="00BE731F">
                    <w:rPr>
                      <w:i/>
                      <w:sz w:val="21"/>
                      <w:szCs w:val="21"/>
                    </w:rPr>
                    <w:t>Laryngoscope</w:t>
                  </w:r>
                  <w:r w:rsidR="005F0775">
                    <w:rPr>
                      <w:i/>
                      <w:sz w:val="21"/>
                      <w:szCs w:val="21"/>
                    </w:rPr>
                    <w:t xml:space="preserve">. </w:t>
                  </w:r>
                  <w:r w:rsidR="005F0775" w:rsidRPr="005F0775">
                    <w:rPr>
                      <w:sz w:val="21"/>
                      <w:szCs w:val="21"/>
                    </w:rPr>
                    <w:t>128(4):998-1001, 2018.</w:t>
                  </w:r>
                </w:p>
                <w:p w14:paraId="7BA8619C" w14:textId="77777777" w:rsidR="009C6E0E" w:rsidRDefault="009C6E0E" w:rsidP="004E0879">
                  <w:pPr>
                    <w:rPr>
                      <w:sz w:val="21"/>
                      <w:szCs w:val="21"/>
                    </w:rPr>
                  </w:pPr>
                </w:p>
                <w:p w14:paraId="3CB73600" w14:textId="3A041D5F" w:rsidR="00F863F8" w:rsidRPr="00881CDD" w:rsidRDefault="004E0879" w:rsidP="004E0879">
                  <w:pPr>
                    <w:rPr>
                      <w:i/>
                      <w:sz w:val="21"/>
                      <w:szCs w:val="21"/>
                    </w:rPr>
                  </w:pPr>
                  <w:proofErr w:type="spellStart"/>
                  <w:r w:rsidRPr="00881CDD">
                    <w:rPr>
                      <w:sz w:val="21"/>
                      <w:szCs w:val="21"/>
                    </w:rPr>
                    <w:t>Wolter</w:t>
                  </w:r>
                  <w:proofErr w:type="spellEnd"/>
                  <w:r w:rsidRPr="00881CDD">
                    <w:rPr>
                      <w:sz w:val="21"/>
                      <w:szCs w:val="21"/>
                    </w:rPr>
                    <w:t xml:space="preserve">, N, </w:t>
                  </w:r>
                  <w:r w:rsidRPr="00881CDD">
                    <w:rPr>
                      <w:b/>
                      <w:sz w:val="21"/>
                      <w:szCs w:val="21"/>
                    </w:rPr>
                    <w:t>Siegele, B</w:t>
                  </w:r>
                  <w:r w:rsidR="00A14427">
                    <w:rPr>
                      <w:sz w:val="21"/>
                      <w:szCs w:val="21"/>
                    </w:rPr>
                    <w:t>, Cunningham, M.</w:t>
                  </w:r>
                  <w:r w:rsidRPr="00881CDD">
                    <w:rPr>
                      <w:sz w:val="21"/>
                      <w:szCs w:val="21"/>
                    </w:rPr>
                    <w:t xml:space="preserve"> “Cystic cervical teratoma: A diagnostic and management challenge.” </w:t>
                  </w:r>
                  <w:r w:rsidRPr="00881CDD">
                    <w:rPr>
                      <w:i/>
                      <w:sz w:val="21"/>
                      <w:szCs w:val="21"/>
                    </w:rPr>
                    <w:t xml:space="preserve">Int’l J </w:t>
                  </w:r>
                </w:p>
                <w:p w14:paraId="1879C07C" w14:textId="0FBF850A" w:rsidR="004E0879" w:rsidRPr="00881CDD" w:rsidRDefault="00F863F8" w:rsidP="004E0879">
                  <w:pPr>
                    <w:rPr>
                      <w:i/>
                      <w:sz w:val="21"/>
                      <w:szCs w:val="21"/>
                    </w:rPr>
                  </w:pPr>
                  <w:r w:rsidRPr="00881CDD">
                    <w:rPr>
                      <w:i/>
                      <w:sz w:val="21"/>
                      <w:szCs w:val="21"/>
                    </w:rPr>
                    <w:t xml:space="preserve">    </w:t>
                  </w:r>
                  <w:r w:rsidR="004E0879" w:rsidRPr="00881CDD">
                    <w:rPr>
                      <w:i/>
                      <w:sz w:val="21"/>
                      <w:szCs w:val="21"/>
                    </w:rPr>
                    <w:t xml:space="preserve">Ped </w:t>
                  </w:r>
                  <w:proofErr w:type="spellStart"/>
                  <w:r w:rsidR="004E0879" w:rsidRPr="00881CDD">
                    <w:rPr>
                      <w:i/>
                      <w:sz w:val="21"/>
                      <w:szCs w:val="21"/>
                    </w:rPr>
                    <w:t>Otorhinolaryngol</w:t>
                  </w:r>
                  <w:proofErr w:type="spellEnd"/>
                  <w:r w:rsidR="004E0879" w:rsidRPr="00881CDD">
                    <w:rPr>
                      <w:sz w:val="21"/>
                      <w:szCs w:val="21"/>
                    </w:rPr>
                    <w:t xml:space="preserve"> 95:97-100, 2017.</w:t>
                  </w:r>
                </w:p>
                <w:p w14:paraId="05B59A82" w14:textId="77777777" w:rsidR="009C6E0E" w:rsidRDefault="009C6E0E" w:rsidP="004E0879">
                  <w:pPr>
                    <w:rPr>
                      <w:b/>
                      <w:sz w:val="21"/>
                      <w:szCs w:val="21"/>
                    </w:rPr>
                  </w:pPr>
                </w:p>
                <w:p w14:paraId="415F8BE7" w14:textId="77777777" w:rsidR="00F863F8" w:rsidRPr="00881CDD" w:rsidRDefault="004E0879" w:rsidP="004E0879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b/>
                      <w:sz w:val="21"/>
                      <w:szCs w:val="21"/>
                    </w:rPr>
                    <w:t xml:space="preserve">Siegele, B, </w:t>
                  </w:r>
                  <w:r w:rsidRPr="00881CDD">
                    <w:rPr>
                      <w:sz w:val="21"/>
                      <w:szCs w:val="21"/>
                    </w:rPr>
                    <w:t xml:space="preserve">Roberts, J, Black, J, </w:t>
                  </w:r>
                  <w:proofErr w:type="spellStart"/>
                  <w:r w:rsidRPr="00881CDD">
                    <w:rPr>
                      <w:sz w:val="21"/>
                      <w:szCs w:val="21"/>
                    </w:rPr>
                    <w:t>Rudzinski</w:t>
                  </w:r>
                  <w:proofErr w:type="spellEnd"/>
                  <w:r w:rsidRPr="00881CDD">
                    <w:rPr>
                      <w:sz w:val="21"/>
                      <w:szCs w:val="21"/>
                    </w:rPr>
                    <w:t xml:space="preserve">, E, Vargas, S, </w:t>
                  </w:r>
                  <w:proofErr w:type="spellStart"/>
                  <w:r w:rsidRPr="00881CDD">
                    <w:rPr>
                      <w:sz w:val="21"/>
                      <w:szCs w:val="21"/>
                    </w:rPr>
                    <w:t>Galambos</w:t>
                  </w:r>
                  <w:proofErr w:type="spellEnd"/>
                  <w:r w:rsidRPr="00881CDD">
                    <w:rPr>
                      <w:sz w:val="21"/>
                      <w:szCs w:val="21"/>
                    </w:rPr>
                    <w:t xml:space="preserve">, C, “DUX4 immunohistochemistry is a highly </w:t>
                  </w:r>
                </w:p>
                <w:p w14:paraId="7407540A" w14:textId="504DEBEF" w:rsidR="004E0879" w:rsidRPr="00881CDD" w:rsidRDefault="00F863F8" w:rsidP="004E0879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    </w:t>
                  </w:r>
                  <w:r w:rsidR="004E0879" w:rsidRPr="00881CDD">
                    <w:rPr>
                      <w:sz w:val="21"/>
                      <w:szCs w:val="21"/>
                    </w:rPr>
                    <w:t xml:space="preserve">sensitive and specific marker for </w:t>
                  </w:r>
                  <w:r w:rsidR="004E0879" w:rsidRPr="00462809">
                    <w:rPr>
                      <w:i/>
                      <w:sz w:val="21"/>
                      <w:szCs w:val="21"/>
                    </w:rPr>
                    <w:t>CIC-DUX4</w:t>
                  </w:r>
                  <w:r w:rsidR="004E0879" w:rsidRPr="00881CDD">
                    <w:rPr>
                      <w:sz w:val="21"/>
                      <w:szCs w:val="21"/>
                    </w:rPr>
                    <w:t xml:space="preserve"> fusion positive round cell tumor” </w:t>
                  </w:r>
                  <w:r w:rsidR="004E0879" w:rsidRPr="00881CDD">
                    <w:rPr>
                      <w:i/>
                      <w:sz w:val="21"/>
                      <w:szCs w:val="21"/>
                    </w:rPr>
                    <w:t xml:space="preserve">Am J </w:t>
                  </w:r>
                  <w:proofErr w:type="spellStart"/>
                  <w:r w:rsidR="004E0879" w:rsidRPr="00881CDD">
                    <w:rPr>
                      <w:i/>
                      <w:sz w:val="21"/>
                      <w:szCs w:val="21"/>
                    </w:rPr>
                    <w:t>Surg</w:t>
                  </w:r>
                  <w:proofErr w:type="spellEnd"/>
                  <w:r w:rsidR="004E0879" w:rsidRPr="00881CDD">
                    <w:rPr>
                      <w:i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4E0879" w:rsidRPr="00881CDD">
                    <w:rPr>
                      <w:i/>
                      <w:sz w:val="21"/>
                      <w:szCs w:val="21"/>
                    </w:rPr>
                    <w:t>Pathol</w:t>
                  </w:r>
                  <w:proofErr w:type="spellEnd"/>
                  <w:r w:rsidR="005E69F4" w:rsidRPr="00881CDD">
                    <w:rPr>
                      <w:sz w:val="21"/>
                      <w:szCs w:val="21"/>
                    </w:rPr>
                    <w:t>. 41:423-29, 2017.</w:t>
                  </w:r>
                </w:p>
                <w:p w14:paraId="22F51205" w14:textId="77777777" w:rsidR="009C6E0E" w:rsidRDefault="009C6E0E" w:rsidP="004E0879">
                  <w:pPr>
                    <w:rPr>
                      <w:b/>
                      <w:sz w:val="21"/>
                      <w:szCs w:val="21"/>
                    </w:rPr>
                  </w:pPr>
                </w:p>
                <w:p w14:paraId="1451D930" w14:textId="77777777" w:rsidR="00F863F8" w:rsidRPr="00881CDD" w:rsidRDefault="004E0879" w:rsidP="004E0879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b/>
                      <w:sz w:val="21"/>
                      <w:szCs w:val="21"/>
                    </w:rPr>
                    <w:t>Siegele, B,</w:t>
                  </w:r>
                  <w:r w:rsidRPr="00881CDD">
                    <w:rPr>
                      <w:sz w:val="21"/>
                      <w:szCs w:val="21"/>
                    </w:rPr>
                    <w:t xml:space="preserve"> Liang, X</w:t>
                  </w:r>
                  <w:r w:rsidRPr="00881CDD">
                    <w:rPr>
                      <w:b/>
                      <w:sz w:val="21"/>
                      <w:szCs w:val="21"/>
                    </w:rPr>
                    <w:t xml:space="preserve">. </w:t>
                  </w:r>
                  <w:r w:rsidRPr="00881CDD">
                    <w:rPr>
                      <w:sz w:val="21"/>
                      <w:szCs w:val="21"/>
                    </w:rPr>
                    <w:t xml:space="preserve">Hematopathology, in </w:t>
                  </w:r>
                  <w:proofErr w:type="spellStart"/>
                  <w:r w:rsidRPr="00881CDD">
                    <w:rPr>
                      <w:sz w:val="21"/>
                      <w:szCs w:val="21"/>
                    </w:rPr>
                    <w:t>Dishop</w:t>
                  </w:r>
                  <w:proofErr w:type="spellEnd"/>
                  <w:r w:rsidRPr="00881CDD">
                    <w:rPr>
                      <w:sz w:val="21"/>
                      <w:szCs w:val="21"/>
                    </w:rPr>
                    <w:t xml:space="preserve">, MK, ed. </w:t>
                  </w:r>
                  <w:r w:rsidRPr="00881CDD">
                    <w:rPr>
                      <w:i/>
                      <w:sz w:val="21"/>
                      <w:szCs w:val="21"/>
                    </w:rPr>
                    <w:t>Atlas of Pediatric Pathology</w:t>
                  </w:r>
                  <w:r w:rsidRPr="00881CDD">
                    <w:rPr>
                      <w:sz w:val="21"/>
                      <w:szCs w:val="21"/>
                    </w:rPr>
                    <w:t xml:space="preserve">, Springer, New York, NY </w:t>
                  </w:r>
                  <w:r w:rsidR="00F863F8" w:rsidRPr="00881CDD">
                    <w:rPr>
                      <w:sz w:val="21"/>
                      <w:szCs w:val="21"/>
                    </w:rPr>
                    <w:t xml:space="preserve">  </w:t>
                  </w:r>
                </w:p>
                <w:p w14:paraId="436C4D5F" w14:textId="2DE8159D" w:rsidR="004E0879" w:rsidRPr="00881CDD" w:rsidRDefault="00F863F8" w:rsidP="004E0879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    </w:t>
                  </w:r>
                  <w:r w:rsidR="004E0879" w:rsidRPr="00881CDD">
                    <w:rPr>
                      <w:sz w:val="21"/>
                      <w:szCs w:val="21"/>
                    </w:rPr>
                    <w:t>(</w:t>
                  </w:r>
                  <w:r w:rsidR="004E0879" w:rsidRPr="00881CDD">
                    <w:rPr>
                      <w:i/>
                      <w:sz w:val="21"/>
                      <w:szCs w:val="21"/>
                    </w:rPr>
                    <w:t>In press</w:t>
                  </w:r>
                  <w:r w:rsidR="004E0879" w:rsidRPr="00881CDD">
                    <w:rPr>
                      <w:sz w:val="21"/>
                      <w:szCs w:val="21"/>
                    </w:rPr>
                    <w:t>).</w:t>
                  </w:r>
                </w:p>
                <w:p w14:paraId="2EC10469" w14:textId="77777777" w:rsidR="009C6E0E" w:rsidRDefault="009C6E0E" w:rsidP="004E0879">
                  <w:pPr>
                    <w:rPr>
                      <w:b/>
                      <w:sz w:val="21"/>
                      <w:szCs w:val="21"/>
                    </w:rPr>
                  </w:pPr>
                </w:p>
                <w:p w14:paraId="503F2B11" w14:textId="488946C1" w:rsidR="004E0879" w:rsidRPr="00881CDD" w:rsidRDefault="004E0879" w:rsidP="004E0879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b/>
                      <w:sz w:val="21"/>
                      <w:szCs w:val="21"/>
                    </w:rPr>
                    <w:t xml:space="preserve">Siegele, B. </w:t>
                  </w:r>
                  <w:r w:rsidRPr="00881CDD">
                    <w:rPr>
                      <w:sz w:val="21"/>
                      <w:szCs w:val="21"/>
                    </w:rPr>
                    <w:t xml:space="preserve">Head &amp; Neck, in </w:t>
                  </w:r>
                  <w:proofErr w:type="spellStart"/>
                  <w:r w:rsidRPr="00881CDD">
                    <w:rPr>
                      <w:sz w:val="21"/>
                      <w:szCs w:val="21"/>
                    </w:rPr>
                    <w:t>Dishop</w:t>
                  </w:r>
                  <w:proofErr w:type="spellEnd"/>
                  <w:r w:rsidRPr="00881CDD">
                    <w:rPr>
                      <w:sz w:val="21"/>
                      <w:szCs w:val="21"/>
                    </w:rPr>
                    <w:t xml:space="preserve">, MK, ed. </w:t>
                  </w:r>
                  <w:r w:rsidRPr="00881CDD">
                    <w:rPr>
                      <w:i/>
                      <w:sz w:val="21"/>
                      <w:szCs w:val="21"/>
                    </w:rPr>
                    <w:t>Atlas of Pediatric Pathology</w:t>
                  </w:r>
                  <w:r w:rsidRPr="00881CDD">
                    <w:rPr>
                      <w:sz w:val="21"/>
                      <w:szCs w:val="21"/>
                    </w:rPr>
                    <w:t>, Springer, New York, NY (</w:t>
                  </w:r>
                  <w:r w:rsidRPr="00881CDD">
                    <w:rPr>
                      <w:i/>
                      <w:sz w:val="21"/>
                      <w:szCs w:val="21"/>
                    </w:rPr>
                    <w:t>In press</w:t>
                  </w:r>
                  <w:r w:rsidRPr="00881CDD">
                    <w:rPr>
                      <w:sz w:val="21"/>
                      <w:szCs w:val="21"/>
                    </w:rPr>
                    <w:t>).</w:t>
                  </w:r>
                </w:p>
                <w:p w14:paraId="3DD30BA2" w14:textId="77777777" w:rsidR="009C6E0E" w:rsidRDefault="009C6E0E" w:rsidP="004E0879">
                  <w:pPr>
                    <w:rPr>
                      <w:b/>
                      <w:sz w:val="21"/>
                      <w:szCs w:val="21"/>
                    </w:rPr>
                  </w:pPr>
                </w:p>
                <w:p w14:paraId="72635926" w14:textId="556C2AA9" w:rsidR="004E0879" w:rsidRPr="00881CDD" w:rsidRDefault="004E0879" w:rsidP="004E0879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b/>
                      <w:sz w:val="21"/>
                      <w:szCs w:val="21"/>
                    </w:rPr>
                    <w:t xml:space="preserve">Siegele, B. </w:t>
                  </w:r>
                  <w:r w:rsidRPr="00881CDD">
                    <w:rPr>
                      <w:sz w:val="21"/>
                      <w:szCs w:val="21"/>
                    </w:rPr>
                    <w:t xml:space="preserve">Adrenal Gland, in </w:t>
                  </w:r>
                  <w:proofErr w:type="spellStart"/>
                  <w:r w:rsidRPr="00881CDD">
                    <w:rPr>
                      <w:sz w:val="21"/>
                      <w:szCs w:val="21"/>
                    </w:rPr>
                    <w:t>Dishop</w:t>
                  </w:r>
                  <w:proofErr w:type="spellEnd"/>
                  <w:r w:rsidRPr="00881CDD">
                    <w:rPr>
                      <w:sz w:val="21"/>
                      <w:szCs w:val="21"/>
                    </w:rPr>
                    <w:t xml:space="preserve">, MK, ed. </w:t>
                  </w:r>
                  <w:r w:rsidRPr="00881CDD">
                    <w:rPr>
                      <w:i/>
                      <w:sz w:val="21"/>
                      <w:szCs w:val="21"/>
                    </w:rPr>
                    <w:t>Atlas of Pediatric Pathology</w:t>
                  </w:r>
                  <w:r w:rsidRPr="00881CDD">
                    <w:rPr>
                      <w:sz w:val="21"/>
                      <w:szCs w:val="21"/>
                    </w:rPr>
                    <w:t>, Springer, New York, NY (</w:t>
                  </w:r>
                  <w:r w:rsidRPr="00881CDD">
                    <w:rPr>
                      <w:i/>
                      <w:sz w:val="21"/>
                      <w:szCs w:val="21"/>
                    </w:rPr>
                    <w:t>In press</w:t>
                  </w:r>
                  <w:r w:rsidRPr="00881CDD">
                    <w:rPr>
                      <w:sz w:val="21"/>
                      <w:szCs w:val="21"/>
                    </w:rPr>
                    <w:t>).</w:t>
                  </w:r>
                </w:p>
                <w:p w14:paraId="6472175F" w14:textId="77777777" w:rsidR="009C6E0E" w:rsidRDefault="009C6E0E" w:rsidP="004E0879">
                  <w:pPr>
                    <w:rPr>
                      <w:b/>
                      <w:sz w:val="21"/>
                      <w:szCs w:val="21"/>
                    </w:rPr>
                  </w:pPr>
                </w:p>
                <w:p w14:paraId="3B91E5DA" w14:textId="61277407" w:rsidR="00F863F8" w:rsidRPr="00881CDD" w:rsidRDefault="004E0879" w:rsidP="004E0879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b/>
                      <w:sz w:val="21"/>
                      <w:szCs w:val="21"/>
                    </w:rPr>
                    <w:t xml:space="preserve">Siegele, B, </w:t>
                  </w:r>
                  <w:proofErr w:type="spellStart"/>
                  <w:r w:rsidR="0080592C" w:rsidRPr="00881CDD">
                    <w:rPr>
                      <w:sz w:val="21"/>
                      <w:szCs w:val="21"/>
                    </w:rPr>
                    <w:t>Iczkowski</w:t>
                  </w:r>
                  <w:proofErr w:type="spellEnd"/>
                  <w:r w:rsidR="0080592C" w:rsidRPr="00881CDD">
                    <w:rPr>
                      <w:sz w:val="21"/>
                      <w:szCs w:val="21"/>
                    </w:rPr>
                    <w:t>, K, La Rosa, F.</w:t>
                  </w:r>
                  <w:r w:rsidRPr="00881CDD">
                    <w:rPr>
                      <w:sz w:val="21"/>
                      <w:szCs w:val="21"/>
                    </w:rPr>
                    <w:t xml:space="preserve"> “Carcinosarcoma of the prostate in a patient with previous prostatic </w:t>
                  </w:r>
                </w:p>
                <w:p w14:paraId="1DC27260" w14:textId="77777777" w:rsidR="00F863F8" w:rsidRPr="00881CDD" w:rsidRDefault="00F863F8" w:rsidP="004E0879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    </w:t>
                  </w:r>
                  <w:r w:rsidR="004E0879" w:rsidRPr="00881CDD">
                    <w:rPr>
                      <w:sz w:val="21"/>
                      <w:szCs w:val="21"/>
                    </w:rPr>
                    <w:t xml:space="preserve">adenocarcinoma, status post brachytherapy: A case report and review of the literature,” </w:t>
                  </w:r>
                  <w:r w:rsidR="004E0879" w:rsidRPr="00881CDD">
                    <w:rPr>
                      <w:i/>
                      <w:sz w:val="21"/>
                      <w:szCs w:val="21"/>
                    </w:rPr>
                    <w:t xml:space="preserve">Intl J </w:t>
                  </w:r>
                  <w:proofErr w:type="spellStart"/>
                  <w:r w:rsidR="004E0879" w:rsidRPr="00881CDD">
                    <w:rPr>
                      <w:i/>
                      <w:sz w:val="21"/>
                      <w:szCs w:val="21"/>
                    </w:rPr>
                    <w:t>Clin</w:t>
                  </w:r>
                  <w:proofErr w:type="spellEnd"/>
                  <w:r w:rsidR="004E0879" w:rsidRPr="00881CDD">
                    <w:rPr>
                      <w:i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4E0879" w:rsidRPr="00881CDD">
                    <w:rPr>
                      <w:i/>
                      <w:sz w:val="21"/>
                      <w:szCs w:val="21"/>
                    </w:rPr>
                    <w:t>Exper</w:t>
                  </w:r>
                  <w:proofErr w:type="spellEnd"/>
                  <w:r w:rsidR="004E0879" w:rsidRPr="00881CDD">
                    <w:rPr>
                      <w:i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4E0879" w:rsidRPr="00881CDD">
                    <w:rPr>
                      <w:i/>
                      <w:sz w:val="21"/>
                      <w:szCs w:val="21"/>
                    </w:rPr>
                    <w:t>Pathol</w:t>
                  </w:r>
                  <w:proofErr w:type="spellEnd"/>
                  <w:r w:rsidR="004E0879" w:rsidRPr="00881CDD">
                    <w:rPr>
                      <w:sz w:val="21"/>
                      <w:szCs w:val="21"/>
                    </w:rPr>
                    <w:t xml:space="preserve">. </w:t>
                  </w:r>
                </w:p>
                <w:p w14:paraId="4433A958" w14:textId="7297D38A" w:rsidR="004E0879" w:rsidRPr="00881CDD" w:rsidRDefault="00F863F8" w:rsidP="004E0879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    </w:t>
                  </w:r>
                  <w:r w:rsidR="004E0879" w:rsidRPr="00881CDD">
                    <w:rPr>
                      <w:sz w:val="21"/>
                      <w:szCs w:val="21"/>
                    </w:rPr>
                    <w:t>9(7):7724-32, 2016.</w:t>
                  </w:r>
                </w:p>
                <w:p w14:paraId="65531CFE" w14:textId="77777777" w:rsidR="005F0775" w:rsidRDefault="005F0775" w:rsidP="004E0879">
                  <w:pPr>
                    <w:rPr>
                      <w:b/>
                      <w:sz w:val="21"/>
                      <w:szCs w:val="21"/>
                    </w:rPr>
                  </w:pPr>
                </w:p>
                <w:p w14:paraId="459B39E9" w14:textId="77777777" w:rsidR="00F863F8" w:rsidRPr="00881CDD" w:rsidRDefault="004E0879" w:rsidP="004E0879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b/>
                      <w:sz w:val="21"/>
                      <w:szCs w:val="21"/>
                    </w:rPr>
                    <w:t xml:space="preserve">Siegele, B, </w:t>
                  </w:r>
                  <w:proofErr w:type="spellStart"/>
                  <w:r w:rsidRPr="00881CDD">
                    <w:rPr>
                      <w:sz w:val="21"/>
                      <w:szCs w:val="21"/>
                    </w:rPr>
                    <w:t>Shilo</w:t>
                  </w:r>
                  <w:proofErr w:type="spellEnd"/>
                  <w:r w:rsidRPr="00881CDD">
                    <w:rPr>
                      <w:sz w:val="21"/>
                      <w:szCs w:val="21"/>
                    </w:rPr>
                    <w:t xml:space="preserve">, K, Chao, BH, Carbone, D, Zhao, W, </w:t>
                  </w:r>
                  <w:proofErr w:type="spellStart"/>
                  <w:r w:rsidRPr="00881CDD">
                    <w:rPr>
                      <w:sz w:val="21"/>
                      <w:szCs w:val="21"/>
                    </w:rPr>
                    <w:t>Ioffe</w:t>
                  </w:r>
                  <w:proofErr w:type="spellEnd"/>
                  <w:r w:rsidRPr="00881CDD">
                    <w:rPr>
                      <w:sz w:val="21"/>
                      <w:szCs w:val="21"/>
                    </w:rPr>
                    <w:t xml:space="preserve">, O, Franklin, W, Edelman, MJ, </w:t>
                  </w:r>
                  <w:proofErr w:type="spellStart"/>
                  <w:r w:rsidRPr="00881CDD">
                    <w:rPr>
                      <w:sz w:val="21"/>
                      <w:szCs w:val="21"/>
                    </w:rPr>
                    <w:t>Aisner</w:t>
                  </w:r>
                  <w:proofErr w:type="spellEnd"/>
                  <w:r w:rsidRPr="00881CDD">
                    <w:rPr>
                      <w:sz w:val="21"/>
                      <w:szCs w:val="21"/>
                    </w:rPr>
                    <w:t xml:space="preserve">, DL. “Epidermal </w:t>
                  </w:r>
                </w:p>
                <w:p w14:paraId="3BB64D3C" w14:textId="77777777" w:rsidR="00F863F8" w:rsidRPr="00881CDD" w:rsidRDefault="00F863F8" w:rsidP="004E0879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    </w:t>
                  </w:r>
                  <w:r w:rsidR="004E0879" w:rsidRPr="00881CDD">
                    <w:rPr>
                      <w:sz w:val="21"/>
                      <w:szCs w:val="21"/>
                    </w:rPr>
                    <w:t>growth factor receptor (</w:t>
                  </w:r>
                  <w:r w:rsidR="004E0879" w:rsidRPr="00881CDD">
                    <w:rPr>
                      <w:i/>
                      <w:sz w:val="21"/>
                      <w:szCs w:val="21"/>
                    </w:rPr>
                    <w:t>EGFR</w:t>
                  </w:r>
                  <w:r w:rsidR="004E0879" w:rsidRPr="00881CDD">
                    <w:rPr>
                      <w:sz w:val="21"/>
                      <w:szCs w:val="21"/>
                    </w:rPr>
                    <w:t xml:space="preserve">) mutations in small cell lung cancers: Two cases and a review of the literature,” </w:t>
                  </w:r>
                </w:p>
                <w:p w14:paraId="158B8C8F" w14:textId="0AF29F78" w:rsidR="004E0879" w:rsidRPr="00881CDD" w:rsidRDefault="00F863F8" w:rsidP="004E0879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    </w:t>
                  </w:r>
                  <w:r w:rsidR="004E0879" w:rsidRPr="00881CDD">
                    <w:rPr>
                      <w:i/>
                      <w:sz w:val="21"/>
                      <w:szCs w:val="21"/>
                    </w:rPr>
                    <w:t xml:space="preserve">Lung Cancer. </w:t>
                  </w:r>
                  <w:r w:rsidR="004E0879" w:rsidRPr="00881CDD">
                    <w:rPr>
                      <w:sz w:val="21"/>
                      <w:szCs w:val="21"/>
                    </w:rPr>
                    <w:t>95:65-72, 2016.</w:t>
                  </w:r>
                </w:p>
                <w:p w14:paraId="3E5C31FC" w14:textId="77777777" w:rsidR="009C6E0E" w:rsidRDefault="009C6E0E" w:rsidP="004E0879">
                  <w:pPr>
                    <w:rPr>
                      <w:sz w:val="21"/>
                      <w:szCs w:val="21"/>
                    </w:rPr>
                  </w:pPr>
                </w:p>
                <w:p w14:paraId="18DC7957" w14:textId="77777777" w:rsidR="00F863F8" w:rsidRPr="00881CDD" w:rsidRDefault="004E0879" w:rsidP="004E0879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Patel, V, Iglesias-Bartolome, R, </w:t>
                  </w:r>
                  <w:r w:rsidRPr="00881CDD">
                    <w:rPr>
                      <w:b/>
                      <w:sz w:val="21"/>
                      <w:szCs w:val="21"/>
                    </w:rPr>
                    <w:t>Siegele, B</w:t>
                  </w:r>
                  <w:r w:rsidRPr="00881CDD">
                    <w:rPr>
                      <w:sz w:val="21"/>
                      <w:szCs w:val="21"/>
                    </w:rPr>
                    <w:t xml:space="preserve">, Marsh, C, </w:t>
                  </w:r>
                  <w:proofErr w:type="spellStart"/>
                  <w:r w:rsidRPr="00881CDD">
                    <w:rPr>
                      <w:sz w:val="21"/>
                      <w:szCs w:val="21"/>
                    </w:rPr>
                    <w:t>Leelahavanichkul</w:t>
                  </w:r>
                  <w:proofErr w:type="spellEnd"/>
                  <w:r w:rsidRPr="00881CDD">
                    <w:rPr>
                      <w:sz w:val="21"/>
                      <w:szCs w:val="21"/>
                    </w:rPr>
                    <w:t xml:space="preserve">, K, </w:t>
                  </w:r>
                  <w:proofErr w:type="spellStart"/>
                  <w:r w:rsidRPr="00881CDD">
                    <w:rPr>
                      <w:sz w:val="21"/>
                      <w:szCs w:val="21"/>
                    </w:rPr>
                    <w:t>Molinolo</w:t>
                  </w:r>
                  <w:proofErr w:type="spellEnd"/>
                  <w:r w:rsidRPr="00881CDD">
                    <w:rPr>
                      <w:sz w:val="21"/>
                      <w:szCs w:val="21"/>
                    </w:rPr>
                    <w:t xml:space="preserve">, A, </w:t>
                  </w:r>
                  <w:proofErr w:type="spellStart"/>
                  <w:r w:rsidRPr="00881CDD">
                    <w:rPr>
                      <w:sz w:val="21"/>
                      <w:szCs w:val="21"/>
                    </w:rPr>
                    <w:t>Gutkind</w:t>
                  </w:r>
                  <w:proofErr w:type="spellEnd"/>
                  <w:r w:rsidRPr="00881CDD">
                    <w:rPr>
                      <w:sz w:val="21"/>
                      <w:szCs w:val="21"/>
                    </w:rPr>
                    <w:t xml:space="preserve">, JS.  “Cellular </w:t>
                  </w:r>
                </w:p>
                <w:p w14:paraId="47299C6C" w14:textId="77777777" w:rsidR="00F863F8" w:rsidRPr="00881CDD" w:rsidRDefault="00F863F8" w:rsidP="004E0879">
                  <w:pPr>
                    <w:rPr>
                      <w:i/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    </w:t>
                  </w:r>
                  <w:r w:rsidR="004E0879" w:rsidRPr="00881CDD">
                    <w:rPr>
                      <w:sz w:val="21"/>
                      <w:szCs w:val="21"/>
                    </w:rPr>
                    <w:t>Systems for</w:t>
                  </w:r>
                  <w:r w:rsidRPr="00881CDD">
                    <w:rPr>
                      <w:sz w:val="21"/>
                      <w:szCs w:val="21"/>
                    </w:rPr>
                    <w:t xml:space="preserve"> </w:t>
                  </w:r>
                  <w:r w:rsidR="004E0879" w:rsidRPr="00881CDD">
                    <w:rPr>
                      <w:sz w:val="21"/>
                      <w:szCs w:val="21"/>
                    </w:rPr>
                    <w:t xml:space="preserve">Studying Human Oral Squamous Cell Carcinomas,” in </w:t>
                  </w:r>
                  <w:r w:rsidR="004E0879" w:rsidRPr="00881CDD">
                    <w:rPr>
                      <w:i/>
                      <w:sz w:val="21"/>
                      <w:szCs w:val="21"/>
                    </w:rPr>
                    <w:t xml:space="preserve">Advances in Experimental Medicine and </w:t>
                  </w:r>
                </w:p>
                <w:p w14:paraId="6E195BF6" w14:textId="5C71E5EE" w:rsidR="004E0879" w:rsidRPr="00881CDD" w:rsidRDefault="00F863F8" w:rsidP="004E0879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i/>
                      <w:sz w:val="21"/>
                      <w:szCs w:val="21"/>
                    </w:rPr>
                    <w:t xml:space="preserve">    </w:t>
                  </w:r>
                  <w:r w:rsidR="004E0879" w:rsidRPr="00881CDD">
                    <w:rPr>
                      <w:i/>
                      <w:sz w:val="21"/>
                      <w:szCs w:val="21"/>
                    </w:rPr>
                    <w:t>Biology: Human Cell Transformation.</w:t>
                  </w:r>
                  <w:r w:rsidR="004E0879" w:rsidRPr="00881CDD">
                    <w:rPr>
                      <w:sz w:val="21"/>
                      <w:szCs w:val="21"/>
                    </w:rPr>
                    <w:t xml:space="preserve"> 720(1):27-38, 2012.</w:t>
                  </w:r>
                </w:p>
                <w:p w14:paraId="71F65B8C" w14:textId="77777777" w:rsidR="009C6E0E" w:rsidRDefault="009C6E0E" w:rsidP="00D42C3C">
                  <w:pPr>
                    <w:rPr>
                      <w:b/>
                      <w:sz w:val="21"/>
                      <w:szCs w:val="21"/>
                    </w:rPr>
                  </w:pPr>
                </w:p>
                <w:p w14:paraId="0FD4C64E" w14:textId="77777777" w:rsidR="00F863F8" w:rsidRPr="00881CDD" w:rsidRDefault="004E0879" w:rsidP="00D42C3C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b/>
                      <w:sz w:val="21"/>
                      <w:szCs w:val="21"/>
                    </w:rPr>
                    <w:t>Siegele B</w:t>
                  </w:r>
                  <w:r w:rsidRPr="00881CDD">
                    <w:rPr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881CDD">
                    <w:rPr>
                      <w:sz w:val="21"/>
                      <w:szCs w:val="21"/>
                    </w:rPr>
                    <w:t>Cefalu</w:t>
                  </w:r>
                  <w:proofErr w:type="spellEnd"/>
                  <w:r w:rsidRPr="00881CDD">
                    <w:rPr>
                      <w:sz w:val="21"/>
                      <w:szCs w:val="21"/>
                    </w:rPr>
                    <w:t xml:space="preserve"> C, Holm N, Sun G, Tubbs J, </w:t>
                  </w:r>
                  <w:proofErr w:type="spellStart"/>
                  <w:r w:rsidRPr="00881CDD">
                    <w:rPr>
                      <w:sz w:val="21"/>
                      <w:szCs w:val="21"/>
                    </w:rPr>
                    <w:t>Meschonat</w:t>
                  </w:r>
                  <w:proofErr w:type="spellEnd"/>
                  <w:r w:rsidRPr="00881CDD">
                    <w:rPr>
                      <w:sz w:val="21"/>
                      <w:szCs w:val="21"/>
                    </w:rPr>
                    <w:t xml:space="preserve"> C, </w:t>
                  </w:r>
                  <w:proofErr w:type="spellStart"/>
                  <w:r w:rsidRPr="00881CDD">
                    <w:rPr>
                      <w:sz w:val="21"/>
                      <w:szCs w:val="21"/>
                    </w:rPr>
                    <w:t>Odaka</w:t>
                  </w:r>
                  <w:proofErr w:type="spellEnd"/>
                  <w:r w:rsidRPr="00881CDD">
                    <w:rPr>
                      <w:sz w:val="21"/>
                      <w:szCs w:val="21"/>
                    </w:rPr>
                    <w:t xml:space="preserve"> Y, </w:t>
                  </w:r>
                  <w:proofErr w:type="spellStart"/>
                  <w:r w:rsidRPr="00881CDD">
                    <w:rPr>
                      <w:sz w:val="21"/>
                      <w:szCs w:val="21"/>
                    </w:rPr>
                    <w:t>DeBenedetti</w:t>
                  </w:r>
                  <w:proofErr w:type="spellEnd"/>
                  <w:r w:rsidRPr="00881CDD">
                    <w:rPr>
                      <w:sz w:val="21"/>
                      <w:szCs w:val="21"/>
                    </w:rPr>
                    <w:t xml:space="preserve"> A, </w:t>
                  </w:r>
                  <w:proofErr w:type="spellStart"/>
                  <w:r w:rsidRPr="00881CDD">
                    <w:rPr>
                      <w:sz w:val="21"/>
                      <w:szCs w:val="21"/>
                    </w:rPr>
                    <w:t>Ghali</w:t>
                  </w:r>
                  <w:proofErr w:type="spellEnd"/>
                  <w:r w:rsidRPr="00881CDD">
                    <w:rPr>
                      <w:sz w:val="21"/>
                      <w:szCs w:val="21"/>
                    </w:rPr>
                    <w:t xml:space="preserve"> GE, Chu Q, Mathis JM, </w:t>
                  </w:r>
                </w:p>
                <w:p w14:paraId="07865CC2" w14:textId="77777777" w:rsidR="00F863F8" w:rsidRPr="00881CDD" w:rsidRDefault="00F863F8" w:rsidP="00D42C3C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    </w:t>
                  </w:r>
                  <w:r w:rsidR="004E0879" w:rsidRPr="00881CDD">
                    <w:rPr>
                      <w:sz w:val="21"/>
                      <w:szCs w:val="21"/>
                    </w:rPr>
                    <w:t xml:space="preserve">Li BD. “eIF4E-targeted suicide gene therapy in a minimal residual mouse model for metastatic soft-tissue head and </w:t>
                  </w:r>
                </w:p>
                <w:p w14:paraId="7DBB0169" w14:textId="2CE65BD2" w:rsidR="004A739D" w:rsidRPr="00881CDD" w:rsidRDefault="00F863F8" w:rsidP="00D42C3C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    </w:t>
                  </w:r>
                  <w:r w:rsidR="004E0879" w:rsidRPr="00881CDD">
                    <w:rPr>
                      <w:sz w:val="21"/>
                      <w:szCs w:val="21"/>
                    </w:rPr>
                    <w:t xml:space="preserve">neck squamous cell carcinoma improves disease-free survival,” </w:t>
                  </w:r>
                  <w:r w:rsidR="004E0879" w:rsidRPr="00881CDD">
                    <w:rPr>
                      <w:i/>
                      <w:sz w:val="21"/>
                      <w:szCs w:val="21"/>
                    </w:rPr>
                    <w:t xml:space="preserve">J </w:t>
                  </w:r>
                  <w:proofErr w:type="spellStart"/>
                  <w:r w:rsidR="004E0879" w:rsidRPr="00881CDD">
                    <w:rPr>
                      <w:i/>
                      <w:sz w:val="21"/>
                      <w:szCs w:val="21"/>
                    </w:rPr>
                    <w:t>Surg</w:t>
                  </w:r>
                  <w:proofErr w:type="spellEnd"/>
                  <w:r w:rsidR="004E0879" w:rsidRPr="00881CDD">
                    <w:rPr>
                      <w:i/>
                      <w:sz w:val="21"/>
                      <w:szCs w:val="21"/>
                    </w:rPr>
                    <w:t xml:space="preserve"> Res</w:t>
                  </w:r>
                  <w:r w:rsidR="004E0879" w:rsidRPr="00881CDD">
                    <w:rPr>
                      <w:sz w:val="21"/>
                      <w:szCs w:val="21"/>
                    </w:rPr>
                    <w:t>.</w:t>
                  </w:r>
                  <w:r w:rsidR="00941EA9" w:rsidRPr="00881CDD">
                    <w:rPr>
                      <w:sz w:val="21"/>
                      <w:szCs w:val="21"/>
                    </w:rPr>
                    <w:t xml:space="preserve"> 148</w:t>
                  </w:r>
                  <w:r w:rsidR="004E0879" w:rsidRPr="00881CDD">
                    <w:rPr>
                      <w:sz w:val="21"/>
                      <w:szCs w:val="21"/>
                    </w:rPr>
                    <w:t>:83-9, 2008.</w:t>
                  </w:r>
                </w:p>
              </w:tc>
            </w:tr>
            <w:tr w:rsidR="000C7C9E" w:rsidRPr="00881CDD" w14:paraId="27D55CC9" w14:textId="77777777" w:rsidTr="00282341">
              <w:trPr>
                <w:trHeight w:val="144"/>
                <w:jc w:val="center"/>
              </w:trPr>
              <w:tc>
                <w:tcPr>
                  <w:tcW w:w="7996" w:type="dxa"/>
                </w:tcPr>
                <w:p w14:paraId="3C629B57" w14:textId="77777777" w:rsidR="001375B5" w:rsidRPr="001375B5" w:rsidRDefault="001375B5" w:rsidP="001375B5"/>
              </w:tc>
              <w:tc>
                <w:tcPr>
                  <w:tcW w:w="2453" w:type="dxa"/>
                </w:tcPr>
                <w:p w14:paraId="2DEE3E36" w14:textId="77777777" w:rsidR="000C7C9E" w:rsidRPr="00881CDD" w:rsidRDefault="000C7C9E" w:rsidP="000C7C9E">
                  <w:pPr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0C7C9E" w:rsidRPr="00881CDD" w14:paraId="3DFB70B3" w14:textId="77777777" w:rsidTr="00282341">
              <w:trPr>
                <w:trHeight w:val="144"/>
                <w:jc w:val="center"/>
              </w:trPr>
              <w:tc>
                <w:tcPr>
                  <w:tcW w:w="7996" w:type="dxa"/>
                  <w:tcBorders>
                    <w:bottom w:val="single" w:sz="4" w:space="0" w:color="auto"/>
                  </w:tcBorders>
                </w:tcPr>
                <w:p w14:paraId="3F554337" w14:textId="18EAE0F9" w:rsidR="000C7C9E" w:rsidRPr="00881CDD" w:rsidRDefault="00B836AD" w:rsidP="000C7C9E">
                  <w:pPr>
                    <w:pStyle w:val="Heading3"/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21"/>
                      <w:szCs w:val="21"/>
                    </w:rPr>
                  </w:pPr>
                  <w:r w:rsidRPr="00881CDD"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21"/>
                      <w:szCs w:val="21"/>
                    </w:rPr>
                    <w:t>ORAL PRESENTATIONS</w:t>
                  </w:r>
                </w:p>
              </w:tc>
              <w:tc>
                <w:tcPr>
                  <w:tcW w:w="2453" w:type="dxa"/>
                  <w:tcBorders>
                    <w:bottom w:val="single" w:sz="4" w:space="0" w:color="auto"/>
                  </w:tcBorders>
                </w:tcPr>
                <w:p w14:paraId="450077A9" w14:textId="77777777" w:rsidR="000C7C9E" w:rsidRPr="00881CDD" w:rsidRDefault="000C7C9E" w:rsidP="000C7C9E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4A739D" w:rsidRPr="00881CDD" w14:paraId="23A88BD6" w14:textId="77777777" w:rsidTr="00282341">
              <w:trPr>
                <w:trHeight w:val="144"/>
                <w:jc w:val="center"/>
              </w:trPr>
              <w:tc>
                <w:tcPr>
                  <w:tcW w:w="10449" w:type="dxa"/>
                  <w:gridSpan w:val="2"/>
                  <w:tcBorders>
                    <w:top w:val="single" w:sz="4" w:space="0" w:color="auto"/>
                  </w:tcBorders>
                </w:tcPr>
                <w:p w14:paraId="308992CE" w14:textId="3F9DF979" w:rsidR="006F1B6B" w:rsidRDefault="00410DEF" w:rsidP="00410DEF">
                  <w:pPr>
                    <w:rPr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Siegele, B. </w:t>
                  </w:r>
                  <w:r>
                    <w:rPr>
                      <w:sz w:val="21"/>
                      <w:szCs w:val="21"/>
                    </w:rPr>
                    <w:t>“</w:t>
                  </w:r>
                  <w:proofErr w:type="gramStart"/>
                  <w:r>
                    <w:rPr>
                      <w:sz w:val="21"/>
                      <w:szCs w:val="21"/>
                    </w:rPr>
                    <w:t>66 year-old</w:t>
                  </w:r>
                  <w:proofErr w:type="gramEnd"/>
                  <w:r>
                    <w:rPr>
                      <w:sz w:val="21"/>
                      <w:szCs w:val="21"/>
                    </w:rPr>
                    <w:t xml:space="preserve"> woman with high-grade B-cell lymphoma of the right arm.” </w:t>
                  </w:r>
                  <w:r w:rsidR="006F1B6B">
                    <w:rPr>
                      <w:sz w:val="21"/>
                      <w:szCs w:val="21"/>
                    </w:rPr>
                    <w:t xml:space="preserve">(Invited Lecture). </w:t>
                  </w:r>
                  <w:r>
                    <w:rPr>
                      <w:sz w:val="21"/>
                      <w:szCs w:val="21"/>
                    </w:rPr>
                    <w:t xml:space="preserve">New England </w:t>
                  </w:r>
                </w:p>
                <w:p w14:paraId="792D9E34" w14:textId="5B1989B2" w:rsidR="00410DEF" w:rsidRPr="00410DEF" w:rsidRDefault="006F1B6B" w:rsidP="00410DEF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  Lymphoma Rounds.  </w:t>
                  </w:r>
                  <w:r w:rsidR="00410DEF">
                    <w:rPr>
                      <w:sz w:val="21"/>
                      <w:szCs w:val="21"/>
                    </w:rPr>
                    <w:t xml:space="preserve">Boston, MA. September 2017. </w:t>
                  </w:r>
                </w:p>
                <w:p w14:paraId="661B2DB8" w14:textId="77777777" w:rsidR="00410DEF" w:rsidRDefault="00410DEF" w:rsidP="00B836AD">
                  <w:pPr>
                    <w:rPr>
                      <w:b/>
                      <w:sz w:val="21"/>
                      <w:szCs w:val="21"/>
                    </w:rPr>
                  </w:pPr>
                </w:p>
                <w:p w14:paraId="1C5D4269" w14:textId="159E380B" w:rsidR="00F863F8" w:rsidRPr="00881CDD" w:rsidRDefault="00B836AD" w:rsidP="00B836AD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b/>
                      <w:sz w:val="21"/>
                      <w:szCs w:val="21"/>
                    </w:rPr>
                    <w:t xml:space="preserve">Siegele, B, </w:t>
                  </w:r>
                  <w:r w:rsidRPr="00881CDD">
                    <w:rPr>
                      <w:sz w:val="21"/>
                      <w:szCs w:val="21"/>
                    </w:rPr>
                    <w:t xml:space="preserve">Chisholm, K, Hoffman, I, </w:t>
                  </w:r>
                  <w:proofErr w:type="spellStart"/>
                  <w:r w:rsidRPr="00881CDD">
                    <w:rPr>
                      <w:sz w:val="21"/>
                      <w:szCs w:val="21"/>
                    </w:rPr>
                    <w:t>Hasserjian</w:t>
                  </w:r>
                  <w:proofErr w:type="spellEnd"/>
                  <w:r w:rsidRPr="00881CDD">
                    <w:rPr>
                      <w:sz w:val="21"/>
                      <w:szCs w:val="21"/>
                    </w:rPr>
                    <w:t xml:space="preserve">, R, Weinberg, O. “Pediatric Myelodysplastic Syndrome: Clinical </w:t>
                  </w:r>
                </w:p>
                <w:p w14:paraId="24C9F4EB" w14:textId="77777777" w:rsidR="00F863F8" w:rsidRPr="00881CDD" w:rsidRDefault="00F863F8" w:rsidP="00B836AD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    </w:t>
                  </w:r>
                  <w:r w:rsidR="00B836AD" w:rsidRPr="00881CDD">
                    <w:rPr>
                      <w:sz w:val="21"/>
                      <w:szCs w:val="21"/>
                    </w:rPr>
                    <w:t xml:space="preserve">features, genetics, and classification under the 2016 WHO revision in a cohort of 72 patients.” Platform Presentation </w:t>
                  </w:r>
                </w:p>
                <w:p w14:paraId="41F2BCF9" w14:textId="698D9E9C" w:rsidR="00B836AD" w:rsidRPr="00881CDD" w:rsidRDefault="00F863F8" w:rsidP="00B836AD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    </w:t>
                  </w:r>
                  <w:r w:rsidR="00B836AD" w:rsidRPr="00881CDD">
                    <w:rPr>
                      <w:sz w:val="21"/>
                      <w:szCs w:val="21"/>
                    </w:rPr>
                    <w:t>at Society for Pediatric Pathology S</w:t>
                  </w:r>
                  <w:r w:rsidR="007C0522" w:rsidRPr="00881CDD">
                    <w:rPr>
                      <w:sz w:val="21"/>
                      <w:szCs w:val="21"/>
                    </w:rPr>
                    <w:t>pring Meeting, San Antonio, TX.</w:t>
                  </w:r>
                  <w:r w:rsidR="00941EA9" w:rsidRPr="00881CDD">
                    <w:rPr>
                      <w:sz w:val="21"/>
                      <w:szCs w:val="21"/>
                    </w:rPr>
                    <w:t xml:space="preserve"> 2017</w:t>
                  </w:r>
                  <w:r w:rsidR="00B836AD" w:rsidRPr="00881CDD">
                    <w:rPr>
                      <w:sz w:val="21"/>
                      <w:szCs w:val="21"/>
                    </w:rPr>
                    <w:t>.</w:t>
                  </w:r>
                </w:p>
                <w:p w14:paraId="1323033F" w14:textId="77777777" w:rsidR="009C6E0E" w:rsidRDefault="009C6E0E" w:rsidP="00B836AD">
                  <w:pPr>
                    <w:rPr>
                      <w:b/>
                      <w:sz w:val="21"/>
                      <w:szCs w:val="21"/>
                    </w:rPr>
                  </w:pPr>
                </w:p>
                <w:p w14:paraId="790ABBA2" w14:textId="77777777" w:rsidR="00F863F8" w:rsidRPr="00881CDD" w:rsidRDefault="00B836AD" w:rsidP="00B836AD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b/>
                      <w:sz w:val="21"/>
                      <w:szCs w:val="21"/>
                    </w:rPr>
                    <w:t xml:space="preserve">Siegele, B, </w:t>
                  </w:r>
                  <w:r w:rsidRPr="00881CDD">
                    <w:rPr>
                      <w:sz w:val="21"/>
                      <w:szCs w:val="21"/>
                    </w:rPr>
                    <w:t xml:space="preserve">Roberts, J, Black, J, </w:t>
                  </w:r>
                  <w:proofErr w:type="spellStart"/>
                  <w:r w:rsidRPr="00881CDD">
                    <w:rPr>
                      <w:sz w:val="21"/>
                      <w:szCs w:val="21"/>
                    </w:rPr>
                    <w:t>Rudzinski</w:t>
                  </w:r>
                  <w:proofErr w:type="spellEnd"/>
                  <w:r w:rsidRPr="00881CDD">
                    <w:rPr>
                      <w:sz w:val="21"/>
                      <w:szCs w:val="21"/>
                    </w:rPr>
                    <w:t xml:space="preserve">, E, Vargas, S, </w:t>
                  </w:r>
                  <w:proofErr w:type="spellStart"/>
                  <w:r w:rsidRPr="00881CDD">
                    <w:rPr>
                      <w:sz w:val="21"/>
                      <w:szCs w:val="21"/>
                    </w:rPr>
                    <w:t>Galambos</w:t>
                  </w:r>
                  <w:proofErr w:type="spellEnd"/>
                  <w:r w:rsidRPr="00881CDD">
                    <w:rPr>
                      <w:sz w:val="21"/>
                      <w:szCs w:val="21"/>
                    </w:rPr>
                    <w:t xml:space="preserve">, C. “DUX4 Immunohistochemistry is a Highly </w:t>
                  </w:r>
                </w:p>
                <w:p w14:paraId="76BD1E27" w14:textId="77777777" w:rsidR="00F863F8" w:rsidRPr="00881CDD" w:rsidRDefault="00F863F8" w:rsidP="00B836AD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    </w:t>
                  </w:r>
                  <w:r w:rsidR="00B836AD" w:rsidRPr="00881CDD">
                    <w:rPr>
                      <w:sz w:val="21"/>
                      <w:szCs w:val="21"/>
                    </w:rPr>
                    <w:t xml:space="preserve">Sensitive and Specific Marker for </w:t>
                  </w:r>
                  <w:r w:rsidR="00B836AD" w:rsidRPr="00881CDD">
                    <w:rPr>
                      <w:i/>
                      <w:sz w:val="21"/>
                      <w:szCs w:val="21"/>
                    </w:rPr>
                    <w:t>CIC-DUX4</w:t>
                  </w:r>
                  <w:r w:rsidR="00B836AD" w:rsidRPr="00881CDD">
                    <w:rPr>
                      <w:sz w:val="21"/>
                      <w:szCs w:val="21"/>
                    </w:rPr>
                    <w:t xml:space="preserve"> Fusion-Positive Round Cell Tumor.” Platform Presentation at Society </w:t>
                  </w:r>
                </w:p>
                <w:p w14:paraId="2F0EB1DC" w14:textId="3E5F9071" w:rsidR="00B836AD" w:rsidRPr="00881CDD" w:rsidRDefault="00F863F8" w:rsidP="00B836AD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    </w:t>
                  </w:r>
                  <w:r w:rsidR="00B836AD" w:rsidRPr="00881CDD">
                    <w:rPr>
                      <w:sz w:val="21"/>
                      <w:szCs w:val="21"/>
                    </w:rPr>
                    <w:t>for Pediatric Pathol</w:t>
                  </w:r>
                  <w:r w:rsidR="007C0522" w:rsidRPr="00881CDD">
                    <w:rPr>
                      <w:sz w:val="21"/>
                      <w:szCs w:val="21"/>
                    </w:rPr>
                    <w:t>ogy Fall Meeting, Honolulu, HI.</w:t>
                  </w:r>
                  <w:r w:rsidR="00941EA9" w:rsidRPr="00881CDD">
                    <w:rPr>
                      <w:sz w:val="21"/>
                      <w:szCs w:val="21"/>
                    </w:rPr>
                    <w:t xml:space="preserve"> 2016</w:t>
                  </w:r>
                  <w:r w:rsidR="00B836AD" w:rsidRPr="00881CDD">
                    <w:rPr>
                      <w:sz w:val="21"/>
                      <w:szCs w:val="21"/>
                    </w:rPr>
                    <w:t>.</w:t>
                  </w:r>
                </w:p>
                <w:p w14:paraId="41404541" w14:textId="77777777" w:rsidR="009C6E0E" w:rsidRDefault="009C6E0E" w:rsidP="00B836AD">
                  <w:pPr>
                    <w:rPr>
                      <w:b/>
                      <w:sz w:val="21"/>
                      <w:szCs w:val="21"/>
                    </w:rPr>
                  </w:pPr>
                </w:p>
                <w:p w14:paraId="7335264D" w14:textId="77777777" w:rsidR="00F863F8" w:rsidRPr="00881CDD" w:rsidRDefault="00B836AD" w:rsidP="00B836AD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b/>
                      <w:sz w:val="21"/>
                      <w:szCs w:val="21"/>
                    </w:rPr>
                    <w:t xml:space="preserve">Siegele, B, </w:t>
                  </w:r>
                  <w:r w:rsidRPr="00881CDD">
                    <w:rPr>
                      <w:sz w:val="21"/>
                      <w:szCs w:val="21"/>
                    </w:rPr>
                    <w:t xml:space="preserve">Liang, X.  “Enteric Epstein Barr Virus (EBV)-Negative Post-Transplant Lymphoproliferative Disorder in a </w:t>
                  </w:r>
                </w:p>
                <w:p w14:paraId="75908889" w14:textId="77777777" w:rsidR="00F863F8" w:rsidRPr="00881CDD" w:rsidRDefault="00F863F8" w:rsidP="00B836AD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    </w:t>
                  </w:r>
                  <w:r w:rsidR="00B836AD" w:rsidRPr="00881CDD">
                    <w:rPr>
                      <w:sz w:val="21"/>
                      <w:szCs w:val="21"/>
                    </w:rPr>
                    <w:t xml:space="preserve">Patient with a History of EBV Gastroenteritis and Markedly Elevated Serum EBV DNA Levels.” Platform </w:t>
                  </w:r>
                </w:p>
                <w:p w14:paraId="20EE5D51" w14:textId="42A4EBEB" w:rsidR="00B836AD" w:rsidRPr="00881CDD" w:rsidRDefault="00F863F8" w:rsidP="00B836AD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    </w:t>
                  </w:r>
                  <w:r w:rsidR="00B836AD" w:rsidRPr="00881CDD">
                    <w:rPr>
                      <w:sz w:val="21"/>
                      <w:szCs w:val="21"/>
                    </w:rPr>
                    <w:t>Presentation at Society for Hematopath</w:t>
                  </w:r>
                  <w:r w:rsidR="007C0522" w:rsidRPr="00881CDD">
                    <w:rPr>
                      <w:sz w:val="21"/>
                      <w:szCs w:val="21"/>
                    </w:rPr>
                    <w:t>ology Workshop. Long Beach, CA.</w:t>
                  </w:r>
                  <w:r w:rsidR="00941EA9" w:rsidRPr="00881CDD">
                    <w:rPr>
                      <w:sz w:val="21"/>
                      <w:szCs w:val="21"/>
                    </w:rPr>
                    <w:t xml:space="preserve"> 2015</w:t>
                  </w:r>
                  <w:r w:rsidR="00B836AD" w:rsidRPr="00881CDD">
                    <w:rPr>
                      <w:sz w:val="21"/>
                      <w:szCs w:val="21"/>
                    </w:rPr>
                    <w:t>.</w:t>
                  </w:r>
                </w:p>
                <w:p w14:paraId="59AD9F62" w14:textId="77777777" w:rsidR="009C6E0E" w:rsidRDefault="009C6E0E" w:rsidP="00B836AD">
                  <w:pPr>
                    <w:rPr>
                      <w:b/>
                      <w:sz w:val="21"/>
                      <w:szCs w:val="21"/>
                    </w:rPr>
                  </w:pPr>
                </w:p>
                <w:p w14:paraId="4BFB5E87" w14:textId="77777777" w:rsidR="00F863F8" w:rsidRPr="00881CDD" w:rsidRDefault="00B836AD" w:rsidP="00B836AD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b/>
                      <w:sz w:val="21"/>
                      <w:szCs w:val="21"/>
                    </w:rPr>
                    <w:t xml:space="preserve">Siegele, B, </w:t>
                  </w:r>
                  <w:proofErr w:type="spellStart"/>
                  <w:r w:rsidRPr="00881CDD">
                    <w:rPr>
                      <w:sz w:val="21"/>
                      <w:szCs w:val="21"/>
                    </w:rPr>
                    <w:t>Shilo</w:t>
                  </w:r>
                  <w:proofErr w:type="spellEnd"/>
                  <w:r w:rsidRPr="00881CDD">
                    <w:rPr>
                      <w:sz w:val="21"/>
                      <w:szCs w:val="21"/>
                    </w:rPr>
                    <w:t xml:space="preserve">, K, Carbone, D, Edelman, M, Zhao, W, Ross, P, Chao, B, Franklin, W, </w:t>
                  </w:r>
                  <w:proofErr w:type="spellStart"/>
                  <w:r w:rsidRPr="00881CDD">
                    <w:rPr>
                      <w:sz w:val="21"/>
                      <w:szCs w:val="21"/>
                    </w:rPr>
                    <w:t>Aisner</w:t>
                  </w:r>
                  <w:proofErr w:type="spellEnd"/>
                  <w:r w:rsidRPr="00881CDD">
                    <w:rPr>
                      <w:sz w:val="21"/>
                      <w:szCs w:val="21"/>
                    </w:rPr>
                    <w:t xml:space="preserve">, D. “Case Series </w:t>
                  </w:r>
                </w:p>
                <w:p w14:paraId="3BBDA1FC" w14:textId="77777777" w:rsidR="00F863F8" w:rsidRPr="00881CDD" w:rsidRDefault="00F863F8" w:rsidP="00B836AD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    </w:t>
                  </w:r>
                  <w:r w:rsidR="00B836AD" w:rsidRPr="00881CDD">
                    <w:rPr>
                      <w:sz w:val="21"/>
                      <w:szCs w:val="21"/>
                    </w:rPr>
                    <w:t>Report: EGFR</w:t>
                  </w:r>
                  <w:r w:rsidRPr="00881CDD">
                    <w:rPr>
                      <w:sz w:val="21"/>
                      <w:szCs w:val="21"/>
                    </w:rPr>
                    <w:t xml:space="preserve"> </w:t>
                  </w:r>
                  <w:r w:rsidR="00B836AD" w:rsidRPr="00881CDD">
                    <w:rPr>
                      <w:sz w:val="21"/>
                      <w:szCs w:val="21"/>
                    </w:rPr>
                    <w:t xml:space="preserve">Mutation in Small Cell Lung Carcinoma (SCLC).” Oral presentation at Association for Molecular </w:t>
                  </w:r>
                </w:p>
                <w:p w14:paraId="5F5E2955" w14:textId="5A727605" w:rsidR="00B836AD" w:rsidRPr="00881CDD" w:rsidRDefault="00F863F8" w:rsidP="00B836AD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    </w:t>
                  </w:r>
                  <w:r w:rsidR="00B836AD" w:rsidRPr="00881CDD">
                    <w:rPr>
                      <w:sz w:val="21"/>
                      <w:szCs w:val="21"/>
                    </w:rPr>
                    <w:t xml:space="preserve">Pathology Annual </w:t>
                  </w:r>
                  <w:r w:rsidR="007C0522" w:rsidRPr="00881CDD">
                    <w:rPr>
                      <w:sz w:val="21"/>
                      <w:szCs w:val="21"/>
                    </w:rPr>
                    <w:t>Meeting, Phoenix, AZ.</w:t>
                  </w:r>
                  <w:r w:rsidR="00941EA9" w:rsidRPr="00881CDD">
                    <w:rPr>
                      <w:sz w:val="21"/>
                      <w:szCs w:val="21"/>
                    </w:rPr>
                    <w:t xml:space="preserve"> 2013</w:t>
                  </w:r>
                  <w:r w:rsidR="00B836AD" w:rsidRPr="00881CDD">
                    <w:rPr>
                      <w:sz w:val="21"/>
                      <w:szCs w:val="21"/>
                    </w:rPr>
                    <w:t>.</w:t>
                  </w:r>
                </w:p>
                <w:p w14:paraId="74C86B75" w14:textId="77777777" w:rsidR="009C6E0E" w:rsidRDefault="009C6E0E" w:rsidP="00B836AD">
                  <w:pPr>
                    <w:rPr>
                      <w:b/>
                      <w:sz w:val="21"/>
                      <w:szCs w:val="21"/>
                    </w:rPr>
                  </w:pPr>
                </w:p>
                <w:p w14:paraId="742689C9" w14:textId="77777777" w:rsidR="00F863F8" w:rsidRPr="00881CDD" w:rsidRDefault="00B836AD" w:rsidP="00B836AD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b/>
                      <w:sz w:val="21"/>
                      <w:szCs w:val="21"/>
                    </w:rPr>
                    <w:t>Siegele, B</w:t>
                  </w:r>
                  <w:r w:rsidRPr="00881CDD">
                    <w:rPr>
                      <w:sz w:val="21"/>
                      <w:szCs w:val="21"/>
                    </w:rPr>
                    <w:t xml:space="preserve">, Lam, E, Boyer, P. “Detection of the Antigen Excess Phenomenon in the Serum Free Light Chain Assay by </w:t>
                  </w:r>
                </w:p>
                <w:p w14:paraId="11B35AE6" w14:textId="77777777" w:rsidR="00F863F8" w:rsidRPr="00881CDD" w:rsidRDefault="00F863F8" w:rsidP="00B836AD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    </w:t>
                  </w:r>
                  <w:r w:rsidR="00B836AD" w:rsidRPr="00881CDD">
                    <w:rPr>
                      <w:sz w:val="21"/>
                      <w:szCs w:val="21"/>
                    </w:rPr>
                    <w:t xml:space="preserve">Kinetic Curve Analysis: A Single Institutional Experience.” Oral presentation at Academy of Clinical Laboratory </w:t>
                  </w:r>
                </w:p>
                <w:p w14:paraId="4012A3AA" w14:textId="6BF1CCD4" w:rsidR="00B836AD" w:rsidRPr="00881CDD" w:rsidRDefault="00F863F8" w:rsidP="00B836AD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lastRenderedPageBreak/>
                    <w:t xml:space="preserve">    </w:t>
                  </w:r>
                  <w:r w:rsidR="00B836AD" w:rsidRPr="00881CDD">
                    <w:rPr>
                      <w:sz w:val="21"/>
                      <w:szCs w:val="21"/>
                    </w:rPr>
                    <w:t>Physicians and Scientis</w:t>
                  </w:r>
                  <w:r w:rsidR="00941EA9" w:rsidRPr="00881CDD">
                    <w:rPr>
                      <w:sz w:val="21"/>
                      <w:szCs w:val="21"/>
                    </w:rPr>
                    <w:t xml:space="preserve">ts </w:t>
                  </w:r>
                  <w:r w:rsidR="007C0522" w:rsidRPr="00881CDD">
                    <w:rPr>
                      <w:sz w:val="21"/>
                      <w:szCs w:val="21"/>
                    </w:rPr>
                    <w:t>Annual Meeting, Atlanta, GA.</w:t>
                  </w:r>
                  <w:r w:rsidR="00941EA9" w:rsidRPr="00881CDD">
                    <w:rPr>
                      <w:sz w:val="21"/>
                      <w:szCs w:val="21"/>
                    </w:rPr>
                    <w:t xml:space="preserve"> 2013</w:t>
                  </w:r>
                  <w:r w:rsidR="00B836AD" w:rsidRPr="00881CDD">
                    <w:rPr>
                      <w:sz w:val="21"/>
                      <w:szCs w:val="21"/>
                    </w:rPr>
                    <w:t>.</w:t>
                  </w:r>
                </w:p>
                <w:p w14:paraId="47CF672E" w14:textId="77777777" w:rsidR="009C6E0E" w:rsidRDefault="009C6E0E" w:rsidP="00B836AD">
                  <w:pPr>
                    <w:rPr>
                      <w:b/>
                      <w:sz w:val="21"/>
                      <w:szCs w:val="21"/>
                    </w:rPr>
                  </w:pPr>
                </w:p>
                <w:p w14:paraId="364BDA1A" w14:textId="77777777" w:rsidR="00F863F8" w:rsidRPr="00881CDD" w:rsidRDefault="00B836AD" w:rsidP="00B836AD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b/>
                      <w:sz w:val="21"/>
                      <w:szCs w:val="21"/>
                    </w:rPr>
                    <w:t>Siegele B</w:t>
                  </w:r>
                  <w:r w:rsidRPr="00881CDD">
                    <w:rPr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881CDD">
                    <w:rPr>
                      <w:sz w:val="21"/>
                      <w:szCs w:val="21"/>
                    </w:rPr>
                    <w:t>Cefalu</w:t>
                  </w:r>
                  <w:proofErr w:type="spellEnd"/>
                  <w:r w:rsidRPr="00881CDD">
                    <w:rPr>
                      <w:sz w:val="21"/>
                      <w:szCs w:val="21"/>
                    </w:rPr>
                    <w:t xml:space="preserve"> C, Holm N, Sun G, </w:t>
                  </w:r>
                  <w:r w:rsidRPr="00881CDD">
                    <w:rPr>
                      <w:bCs/>
                      <w:sz w:val="21"/>
                      <w:szCs w:val="21"/>
                    </w:rPr>
                    <w:t>Chu Q</w:t>
                  </w:r>
                  <w:r w:rsidRPr="00881CDD">
                    <w:rPr>
                      <w:sz w:val="21"/>
                      <w:szCs w:val="21"/>
                    </w:rPr>
                    <w:t xml:space="preserve">, Tubbs J, </w:t>
                  </w:r>
                  <w:proofErr w:type="spellStart"/>
                  <w:r w:rsidRPr="00881CDD">
                    <w:rPr>
                      <w:sz w:val="21"/>
                      <w:szCs w:val="21"/>
                    </w:rPr>
                    <w:t>Meschonat</w:t>
                  </w:r>
                  <w:proofErr w:type="spellEnd"/>
                  <w:r w:rsidRPr="00881CDD">
                    <w:rPr>
                      <w:sz w:val="21"/>
                      <w:szCs w:val="21"/>
                    </w:rPr>
                    <w:t xml:space="preserve"> C, et al.  “Translation initiation factor eIF4E </w:t>
                  </w:r>
                </w:p>
                <w:p w14:paraId="491DC1BC" w14:textId="77777777" w:rsidR="00F863F8" w:rsidRPr="00881CDD" w:rsidRDefault="00F863F8" w:rsidP="00B836AD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    </w:t>
                  </w:r>
                  <w:r w:rsidR="00B836AD" w:rsidRPr="00881CDD">
                    <w:rPr>
                      <w:sz w:val="21"/>
                      <w:szCs w:val="21"/>
                    </w:rPr>
                    <w:t xml:space="preserve">targeted suicide gene therapy following cytoreductive surgery improves disease-free survival in a mouse soft tissue </w:t>
                  </w:r>
                  <w:r w:rsidRPr="00881CDD">
                    <w:rPr>
                      <w:sz w:val="21"/>
                      <w:szCs w:val="21"/>
                    </w:rPr>
                    <w:t xml:space="preserve"> </w:t>
                  </w:r>
                </w:p>
                <w:p w14:paraId="5DBCCB38" w14:textId="77777777" w:rsidR="00F863F8" w:rsidRPr="00881CDD" w:rsidRDefault="00F863F8" w:rsidP="00B836AD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    </w:t>
                  </w:r>
                  <w:r w:rsidR="00B836AD" w:rsidRPr="00881CDD">
                    <w:rPr>
                      <w:sz w:val="21"/>
                      <w:szCs w:val="21"/>
                    </w:rPr>
                    <w:t xml:space="preserve">metastasis model for head and neck squamous cell carcinoma.” Oral presentation at Academic Surgical Congress, </w:t>
                  </w:r>
                </w:p>
                <w:p w14:paraId="57BF5137" w14:textId="7C26776F" w:rsidR="00B836AD" w:rsidRPr="00881CDD" w:rsidRDefault="00F863F8" w:rsidP="00B836AD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    </w:t>
                  </w:r>
                  <w:r w:rsidR="00B836AD" w:rsidRPr="00881CDD">
                    <w:rPr>
                      <w:sz w:val="21"/>
                      <w:szCs w:val="21"/>
                    </w:rPr>
                    <w:t xml:space="preserve">Huntington Beach, </w:t>
                  </w:r>
                  <w:r w:rsidR="007C0522" w:rsidRPr="00881CDD">
                    <w:rPr>
                      <w:sz w:val="21"/>
                      <w:szCs w:val="21"/>
                    </w:rPr>
                    <w:t>CA.</w:t>
                  </w:r>
                  <w:r w:rsidR="00941EA9" w:rsidRPr="00881CDD">
                    <w:rPr>
                      <w:sz w:val="21"/>
                      <w:szCs w:val="21"/>
                    </w:rPr>
                    <w:t xml:space="preserve"> </w:t>
                  </w:r>
                  <w:r w:rsidR="00B836AD" w:rsidRPr="00881CDD">
                    <w:rPr>
                      <w:sz w:val="21"/>
                      <w:szCs w:val="21"/>
                    </w:rPr>
                    <w:t>2008.</w:t>
                  </w:r>
                </w:p>
                <w:p w14:paraId="7AB63D54" w14:textId="77777777" w:rsidR="009C6E0E" w:rsidRDefault="009C6E0E" w:rsidP="00B836AD">
                  <w:pPr>
                    <w:rPr>
                      <w:b/>
                      <w:sz w:val="21"/>
                      <w:szCs w:val="21"/>
                    </w:rPr>
                  </w:pPr>
                </w:p>
                <w:p w14:paraId="6AC0CC24" w14:textId="77777777" w:rsidR="00F863F8" w:rsidRPr="00881CDD" w:rsidRDefault="00B836AD" w:rsidP="00B836AD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b/>
                      <w:sz w:val="21"/>
                      <w:szCs w:val="21"/>
                    </w:rPr>
                    <w:t>Siegele, B.  “</w:t>
                  </w:r>
                  <w:r w:rsidRPr="00881CDD">
                    <w:rPr>
                      <w:sz w:val="21"/>
                      <w:szCs w:val="21"/>
                    </w:rPr>
                    <w:t>Selective Targeting of a Head and Neck Squamous Cell Carcinoma Cell Line by a Translationally-</w:t>
                  </w:r>
                </w:p>
                <w:p w14:paraId="1907723E" w14:textId="77777777" w:rsidR="00F863F8" w:rsidRPr="00881CDD" w:rsidRDefault="00F863F8" w:rsidP="00B836AD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    </w:t>
                  </w:r>
                  <w:r w:rsidR="00B836AD" w:rsidRPr="00881CDD">
                    <w:rPr>
                      <w:sz w:val="21"/>
                      <w:szCs w:val="21"/>
                    </w:rPr>
                    <w:t xml:space="preserve">Controlled Herpes Simplex Virus Thymidine Kinase Suicide Gene.”  Oral presentation at American Association of </w:t>
                  </w:r>
                </w:p>
                <w:p w14:paraId="2A1A51BC" w14:textId="2E348CA3" w:rsidR="00B836AD" w:rsidRPr="00881CDD" w:rsidRDefault="00F863F8" w:rsidP="00B836AD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    </w:t>
                  </w:r>
                  <w:r w:rsidR="00B836AD" w:rsidRPr="00881CDD">
                    <w:rPr>
                      <w:sz w:val="21"/>
                      <w:szCs w:val="21"/>
                    </w:rPr>
                    <w:t>Oral and Maxillofacial Surgery Annual Meetin</w:t>
                  </w:r>
                  <w:r w:rsidR="007C0522" w:rsidRPr="00881CDD">
                    <w:rPr>
                      <w:sz w:val="21"/>
                      <w:szCs w:val="21"/>
                    </w:rPr>
                    <w:t>g, Honolulu, HI.</w:t>
                  </w:r>
                  <w:r w:rsidR="00941EA9" w:rsidRPr="00881CDD">
                    <w:rPr>
                      <w:sz w:val="21"/>
                      <w:szCs w:val="21"/>
                    </w:rPr>
                    <w:t xml:space="preserve"> </w:t>
                  </w:r>
                  <w:r w:rsidR="00B836AD" w:rsidRPr="00881CDD">
                    <w:rPr>
                      <w:sz w:val="21"/>
                      <w:szCs w:val="21"/>
                    </w:rPr>
                    <w:t>2007.</w:t>
                  </w:r>
                </w:p>
                <w:p w14:paraId="3C5BB5C1" w14:textId="77777777" w:rsidR="009C6E0E" w:rsidRDefault="009C6E0E" w:rsidP="000C7C9E">
                  <w:pPr>
                    <w:rPr>
                      <w:sz w:val="21"/>
                      <w:szCs w:val="21"/>
                    </w:rPr>
                  </w:pPr>
                </w:p>
                <w:p w14:paraId="3104071B" w14:textId="77777777" w:rsidR="00F863F8" w:rsidRPr="00881CDD" w:rsidRDefault="00B836AD" w:rsidP="000C7C9E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Holm, N, Byrnes, KW, </w:t>
                  </w:r>
                  <w:r w:rsidRPr="00881CDD">
                    <w:rPr>
                      <w:b/>
                      <w:sz w:val="21"/>
                      <w:szCs w:val="21"/>
                    </w:rPr>
                    <w:t>Siegele B</w:t>
                  </w:r>
                  <w:r w:rsidRPr="00881CDD">
                    <w:rPr>
                      <w:sz w:val="21"/>
                      <w:szCs w:val="21"/>
                    </w:rPr>
                    <w:t xml:space="preserve">, Li, BDL, </w:t>
                  </w:r>
                  <w:proofErr w:type="spellStart"/>
                  <w:r w:rsidRPr="00881CDD">
                    <w:rPr>
                      <w:sz w:val="21"/>
                      <w:szCs w:val="21"/>
                    </w:rPr>
                    <w:t>Odaka</w:t>
                  </w:r>
                  <w:proofErr w:type="spellEnd"/>
                  <w:r w:rsidRPr="00881CDD">
                    <w:rPr>
                      <w:sz w:val="21"/>
                      <w:szCs w:val="21"/>
                    </w:rPr>
                    <w:t xml:space="preserve">, Y, Mathis, JM, Chu, Q.  “A Novel Conditionally Replicative </w:t>
                  </w:r>
                </w:p>
                <w:p w14:paraId="2FE5AD29" w14:textId="77777777" w:rsidR="00F863F8" w:rsidRPr="00881CDD" w:rsidRDefault="00F863F8" w:rsidP="000C7C9E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    </w:t>
                  </w:r>
                  <w:r w:rsidR="00B836AD" w:rsidRPr="00881CDD">
                    <w:rPr>
                      <w:sz w:val="21"/>
                      <w:szCs w:val="21"/>
                    </w:rPr>
                    <w:t xml:space="preserve">Adenovirus Gene Therapy Targeting Overexpression of Chemokine Receptor CXCR-4 in a Pancreatic Cancer Cell </w:t>
                  </w:r>
                </w:p>
                <w:p w14:paraId="3A066DA1" w14:textId="0F6F1177" w:rsidR="004A739D" w:rsidRPr="00881CDD" w:rsidRDefault="00F863F8" w:rsidP="000C7C9E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    </w:t>
                  </w:r>
                  <w:r w:rsidR="00B836AD" w:rsidRPr="00881CDD">
                    <w:rPr>
                      <w:sz w:val="21"/>
                      <w:szCs w:val="21"/>
                    </w:rPr>
                    <w:t xml:space="preserve">Line.”  Oral presentation at American </w:t>
                  </w:r>
                  <w:proofErr w:type="spellStart"/>
                  <w:r w:rsidR="00B836AD" w:rsidRPr="00881CDD">
                    <w:rPr>
                      <w:sz w:val="21"/>
                      <w:szCs w:val="21"/>
                    </w:rPr>
                    <w:t>Hepatopancreatobil</w:t>
                  </w:r>
                  <w:r w:rsidR="007C0522" w:rsidRPr="00881CDD">
                    <w:rPr>
                      <w:sz w:val="21"/>
                      <w:szCs w:val="21"/>
                    </w:rPr>
                    <w:t>iary</w:t>
                  </w:r>
                  <w:proofErr w:type="spellEnd"/>
                  <w:r w:rsidR="007C0522" w:rsidRPr="00881CDD">
                    <w:rPr>
                      <w:sz w:val="21"/>
                      <w:szCs w:val="21"/>
                    </w:rPr>
                    <w:t xml:space="preserve"> Congress, Las Vegas, NV.</w:t>
                  </w:r>
                  <w:r w:rsidR="00941EA9" w:rsidRPr="00881CDD">
                    <w:rPr>
                      <w:sz w:val="21"/>
                      <w:szCs w:val="21"/>
                    </w:rPr>
                    <w:t xml:space="preserve"> </w:t>
                  </w:r>
                  <w:r w:rsidR="00B836AD" w:rsidRPr="00881CDD">
                    <w:rPr>
                      <w:sz w:val="21"/>
                      <w:szCs w:val="21"/>
                    </w:rPr>
                    <w:t>2007.</w:t>
                  </w:r>
                </w:p>
              </w:tc>
            </w:tr>
            <w:tr w:rsidR="000C7C9E" w:rsidRPr="00881CDD" w14:paraId="05869C28" w14:textId="77777777" w:rsidTr="00282341">
              <w:trPr>
                <w:trHeight w:val="144"/>
                <w:jc w:val="center"/>
              </w:trPr>
              <w:tc>
                <w:tcPr>
                  <w:tcW w:w="7996" w:type="dxa"/>
                </w:tcPr>
                <w:p w14:paraId="6DE74160" w14:textId="77777777" w:rsidR="00941EA9" w:rsidRPr="00881CDD" w:rsidRDefault="00941EA9" w:rsidP="00941EA9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53" w:type="dxa"/>
                </w:tcPr>
                <w:p w14:paraId="5BC3E720" w14:textId="77777777" w:rsidR="000C7C9E" w:rsidRPr="00881CDD" w:rsidRDefault="000C7C9E" w:rsidP="000C7C9E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0C7C9E" w:rsidRPr="00881CDD" w14:paraId="3B40E58E" w14:textId="77777777" w:rsidTr="00282341">
              <w:trPr>
                <w:trHeight w:val="144"/>
                <w:jc w:val="center"/>
              </w:trPr>
              <w:tc>
                <w:tcPr>
                  <w:tcW w:w="7996" w:type="dxa"/>
                  <w:tcBorders>
                    <w:bottom w:val="single" w:sz="4" w:space="0" w:color="auto"/>
                  </w:tcBorders>
                </w:tcPr>
                <w:p w14:paraId="182162BB" w14:textId="11A54AEF" w:rsidR="000C7C9E" w:rsidRPr="00881CDD" w:rsidRDefault="00941EA9" w:rsidP="000C7C9E">
                  <w:pPr>
                    <w:pStyle w:val="Heading3"/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21"/>
                      <w:szCs w:val="21"/>
                    </w:rPr>
                  </w:pPr>
                  <w:r w:rsidRPr="00881CDD"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21"/>
                      <w:szCs w:val="21"/>
                    </w:rPr>
                    <w:t>POSTERS</w:t>
                  </w:r>
                </w:p>
              </w:tc>
              <w:tc>
                <w:tcPr>
                  <w:tcW w:w="2453" w:type="dxa"/>
                  <w:tcBorders>
                    <w:bottom w:val="single" w:sz="4" w:space="0" w:color="auto"/>
                  </w:tcBorders>
                </w:tcPr>
                <w:p w14:paraId="53D55C40" w14:textId="77777777" w:rsidR="000C7C9E" w:rsidRPr="00881CDD" w:rsidRDefault="000C7C9E" w:rsidP="000C7C9E">
                  <w:pPr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D42C3C" w:rsidRPr="00881CDD" w14:paraId="6DCFEBF6" w14:textId="77777777" w:rsidTr="00282341">
              <w:trPr>
                <w:trHeight w:val="144"/>
                <w:jc w:val="center"/>
              </w:trPr>
              <w:tc>
                <w:tcPr>
                  <w:tcW w:w="10449" w:type="dxa"/>
                  <w:gridSpan w:val="2"/>
                  <w:tcBorders>
                    <w:top w:val="single" w:sz="4" w:space="0" w:color="auto"/>
                  </w:tcBorders>
                </w:tcPr>
                <w:p w14:paraId="1598488A" w14:textId="77777777" w:rsidR="00B70F73" w:rsidRDefault="00B70F73" w:rsidP="00941EA9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Weinberg, O, Patel, S, </w:t>
                  </w:r>
                  <w:r w:rsidRPr="00B70F73">
                    <w:rPr>
                      <w:b/>
                      <w:sz w:val="21"/>
                      <w:szCs w:val="21"/>
                    </w:rPr>
                    <w:t>Siegele, B,</w:t>
                  </w:r>
                  <w:r>
                    <w:rPr>
                      <w:sz w:val="21"/>
                      <w:szCs w:val="21"/>
                    </w:rPr>
                    <w:t xml:space="preserve"> Kim, A. “</w:t>
                  </w:r>
                  <w:r>
                    <w:rPr>
                      <w:i/>
                      <w:sz w:val="21"/>
                      <w:szCs w:val="21"/>
                    </w:rPr>
                    <w:t xml:space="preserve">RIT1 </w:t>
                  </w:r>
                  <w:r>
                    <w:rPr>
                      <w:sz w:val="21"/>
                      <w:szCs w:val="21"/>
                    </w:rPr>
                    <w:t xml:space="preserve">Variants Are Uncommon </w:t>
                  </w:r>
                  <w:proofErr w:type="gramStart"/>
                  <w:r>
                    <w:rPr>
                      <w:sz w:val="21"/>
                      <w:szCs w:val="21"/>
                    </w:rPr>
                    <w:t>In</w:t>
                  </w:r>
                  <w:proofErr w:type="gramEnd"/>
                  <w:r>
                    <w:rPr>
                      <w:sz w:val="21"/>
                      <w:szCs w:val="21"/>
                    </w:rPr>
                    <w:t xml:space="preserve"> Myeloid Neoplasms But Associated With </w:t>
                  </w:r>
                </w:p>
                <w:p w14:paraId="07D4791C" w14:textId="77777777" w:rsidR="00B70F73" w:rsidRDefault="00B70F73" w:rsidP="00941EA9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  High Risk Features.” Poster presentation at </w:t>
                  </w:r>
                  <w:r w:rsidRPr="00881CDD">
                    <w:rPr>
                      <w:sz w:val="21"/>
                      <w:szCs w:val="21"/>
                    </w:rPr>
                    <w:t xml:space="preserve">United States &amp; Canadian Academy of Pathology Annual Meeting. </w:t>
                  </w:r>
                </w:p>
                <w:p w14:paraId="3A1EB407" w14:textId="39F6806E" w:rsidR="00452C6E" w:rsidRPr="00B70F73" w:rsidRDefault="00B70F73" w:rsidP="00941EA9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  Vancouver, BC. 2018.</w:t>
                  </w:r>
                </w:p>
                <w:p w14:paraId="46ED35C7" w14:textId="77777777" w:rsidR="00452C6E" w:rsidRDefault="00452C6E" w:rsidP="00941EA9">
                  <w:pPr>
                    <w:rPr>
                      <w:b/>
                      <w:sz w:val="21"/>
                      <w:szCs w:val="21"/>
                    </w:rPr>
                  </w:pPr>
                </w:p>
                <w:p w14:paraId="5790663F" w14:textId="77777777" w:rsidR="00FC4C15" w:rsidRDefault="00F9787E" w:rsidP="00941EA9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b/>
                      <w:sz w:val="21"/>
                      <w:szCs w:val="21"/>
                    </w:rPr>
                    <w:t>Siegele, B</w:t>
                  </w:r>
                  <w:r w:rsidRPr="00881CDD">
                    <w:rPr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881CDD">
                    <w:rPr>
                      <w:sz w:val="21"/>
                      <w:szCs w:val="21"/>
                    </w:rPr>
                    <w:t>Wartchow</w:t>
                  </w:r>
                  <w:proofErr w:type="spellEnd"/>
                  <w:r w:rsidRPr="00881CDD">
                    <w:rPr>
                      <w:sz w:val="21"/>
                      <w:szCs w:val="21"/>
                    </w:rPr>
                    <w:t>, E,</w:t>
                  </w:r>
                  <w:r w:rsidR="00FC4C15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FC4C15">
                    <w:rPr>
                      <w:sz w:val="21"/>
                      <w:szCs w:val="21"/>
                    </w:rPr>
                    <w:t>Deterding</w:t>
                  </w:r>
                  <w:proofErr w:type="spellEnd"/>
                  <w:r w:rsidR="00FC4C15">
                    <w:rPr>
                      <w:sz w:val="21"/>
                      <w:szCs w:val="21"/>
                    </w:rPr>
                    <w:t>, R, Weinman, J,</w:t>
                  </w:r>
                  <w:r w:rsidRPr="00881CDD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81CDD">
                    <w:rPr>
                      <w:sz w:val="21"/>
                      <w:szCs w:val="21"/>
                    </w:rPr>
                    <w:t>Galambos</w:t>
                  </w:r>
                  <w:proofErr w:type="spellEnd"/>
                  <w:r w:rsidRPr="00881CDD">
                    <w:rPr>
                      <w:sz w:val="21"/>
                      <w:szCs w:val="21"/>
                    </w:rPr>
                    <w:t>, C. “Expanding the Spectrum of Childhoo</w:t>
                  </w:r>
                  <w:r w:rsidR="00FC4C15">
                    <w:rPr>
                      <w:sz w:val="21"/>
                      <w:szCs w:val="21"/>
                    </w:rPr>
                    <w:t xml:space="preserve">d </w:t>
                  </w:r>
                </w:p>
                <w:p w14:paraId="7BDCBAEE" w14:textId="77777777" w:rsidR="00FC4C15" w:rsidRDefault="00FC4C15" w:rsidP="00941EA9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  Pneumoconiosis: The Role of </w:t>
                  </w:r>
                  <w:r w:rsidR="00F9787E" w:rsidRPr="00881CDD">
                    <w:rPr>
                      <w:sz w:val="21"/>
                      <w:szCs w:val="21"/>
                    </w:rPr>
                    <w:t xml:space="preserve">Histopathology, Electron Microscopy, and Energy Dispersive X-Ray Spectroscopy.” </w:t>
                  </w:r>
                </w:p>
                <w:p w14:paraId="31CAB8FC" w14:textId="3DDD0793" w:rsidR="004507C0" w:rsidRPr="00881CDD" w:rsidRDefault="00FC4C15" w:rsidP="00941EA9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  </w:t>
                  </w:r>
                  <w:r w:rsidR="00F9787E" w:rsidRPr="00881CDD">
                    <w:rPr>
                      <w:sz w:val="21"/>
                      <w:szCs w:val="21"/>
                    </w:rPr>
                    <w:t xml:space="preserve">Poster presentation at </w:t>
                  </w:r>
                  <w:r w:rsidR="00F863F8" w:rsidRPr="00881CDD">
                    <w:rPr>
                      <w:sz w:val="21"/>
                      <w:szCs w:val="21"/>
                    </w:rPr>
                    <w:t xml:space="preserve">Society </w:t>
                  </w:r>
                  <w:r w:rsidR="00F9787E" w:rsidRPr="00881CDD">
                    <w:rPr>
                      <w:sz w:val="21"/>
                      <w:szCs w:val="21"/>
                    </w:rPr>
                    <w:t>for Pediatric Pathology Annual Meeting. Denver, CO. 2017.</w:t>
                  </w:r>
                </w:p>
                <w:p w14:paraId="255878DE" w14:textId="77777777" w:rsidR="009C6E0E" w:rsidRDefault="009C6E0E" w:rsidP="00941EA9">
                  <w:pPr>
                    <w:rPr>
                      <w:b/>
                      <w:sz w:val="21"/>
                      <w:szCs w:val="21"/>
                    </w:rPr>
                  </w:pPr>
                </w:p>
                <w:p w14:paraId="5F3F5730" w14:textId="77777777" w:rsidR="00F863F8" w:rsidRPr="00881CDD" w:rsidRDefault="00941EA9" w:rsidP="00941EA9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b/>
                      <w:sz w:val="21"/>
                      <w:szCs w:val="21"/>
                    </w:rPr>
                    <w:t xml:space="preserve">Siegele, B, </w:t>
                  </w:r>
                  <w:r w:rsidRPr="00881CDD">
                    <w:rPr>
                      <w:sz w:val="21"/>
                      <w:szCs w:val="21"/>
                    </w:rPr>
                    <w:t xml:space="preserve">Chisholm, K, Hoffman, I, </w:t>
                  </w:r>
                  <w:proofErr w:type="spellStart"/>
                  <w:r w:rsidRPr="00881CDD">
                    <w:rPr>
                      <w:sz w:val="21"/>
                      <w:szCs w:val="21"/>
                    </w:rPr>
                    <w:t>Hasserjian</w:t>
                  </w:r>
                  <w:proofErr w:type="spellEnd"/>
                  <w:r w:rsidRPr="00881CDD">
                    <w:rPr>
                      <w:sz w:val="21"/>
                      <w:szCs w:val="21"/>
                    </w:rPr>
                    <w:t xml:space="preserve">, R, Weinberg, O. “Pediatric Myelodysplastic Syndrome: Clinical </w:t>
                  </w:r>
                </w:p>
                <w:p w14:paraId="565698AC" w14:textId="77777777" w:rsidR="00F863F8" w:rsidRPr="00881CDD" w:rsidRDefault="00F863F8" w:rsidP="00941EA9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    </w:t>
                  </w:r>
                  <w:r w:rsidR="00941EA9" w:rsidRPr="00881CDD">
                    <w:rPr>
                      <w:sz w:val="21"/>
                      <w:szCs w:val="21"/>
                    </w:rPr>
                    <w:t xml:space="preserve">features, genetics, and classification under the 2016 WHO revision in a cohort of 72 patients.” Poster presentation at </w:t>
                  </w:r>
                </w:p>
                <w:p w14:paraId="0297A18F" w14:textId="7FBFD9B7" w:rsidR="00941EA9" w:rsidRPr="00881CDD" w:rsidRDefault="00F863F8" w:rsidP="00941EA9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    </w:t>
                  </w:r>
                  <w:r w:rsidR="00941EA9" w:rsidRPr="00881CDD">
                    <w:rPr>
                      <w:sz w:val="21"/>
                      <w:szCs w:val="21"/>
                    </w:rPr>
                    <w:t>Harvard Medical School Department of Patholo</w:t>
                  </w:r>
                  <w:r w:rsidR="007C0522" w:rsidRPr="00881CDD">
                    <w:rPr>
                      <w:sz w:val="21"/>
                      <w:szCs w:val="21"/>
                    </w:rPr>
                    <w:t xml:space="preserve">gy Research </w:t>
                  </w:r>
                  <w:proofErr w:type="gramStart"/>
                  <w:r w:rsidR="007C0522" w:rsidRPr="00881CDD">
                    <w:rPr>
                      <w:sz w:val="21"/>
                      <w:szCs w:val="21"/>
                    </w:rPr>
                    <w:t>Forum,  Boston</w:t>
                  </w:r>
                  <w:proofErr w:type="gramEnd"/>
                  <w:r w:rsidR="007C0522" w:rsidRPr="00881CDD">
                    <w:rPr>
                      <w:sz w:val="21"/>
                      <w:szCs w:val="21"/>
                    </w:rPr>
                    <w:t>, MA. 2017</w:t>
                  </w:r>
                  <w:r w:rsidR="00941EA9" w:rsidRPr="00881CDD">
                    <w:rPr>
                      <w:sz w:val="21"/>
                      <w:szCs w:val="21"/>
                    </w:rPr>
                    <w:t>.</w:t>
                  </w:r>
                </w:p>
                <w:p w14:paraId="4E21A8A0" w14:textId="77777777" w:rsidR="009C6E0E" w:rsidRDefault="009C6E0E" w:rsidP="00941EA9">
                  <w:pPr>
                    <w:rPr>
                      <w:b/>
                      <w:sz w:val="21"/>
                      <w:szCs w:val="21"/>
                    </w:rPr>
                  </w:pPr>
                </w:p>
                <w:p w14:paraId="7E103E3C" w14:textId="77777777" w:rsidR="00F863F8" w:rsidRPr="00881CDD" w:rsidRDefault="00941EA9" w:rsidP="00941EA9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b/>
                      <w:sz w:val="21"/>
                      <w:szCs w:val="21"/>
                    </w:rPr>
                    <w:t xml:space="preserve">Siegele, B, </w:t>
                  </w:r>
                  <w:proofErr w:type="spellStart"/>
                  <w:r w:rsidRPr="00881CDD">
                    <w:rPr>
                      <w:sz w:val="21"/>
                      <w:szCs w:val="21"/>
                    </w:rPr>
                    <w:t>Swisshelm</w:t>
                  </w:r>
                  <w:proofErr w:type="spellEnd"/>
                  <w:r w:rsidRPr="00881CDD">
                    <w:rPr>
                      <w:sz w:val="21"/>
                      <w:szCs w:val="21"/>
                    </w:rPr>
                    <w:t>, K, Carstens, B, Liang, X. “</w:t>
                  </w:r>
                  <w:r w:rsidRPr="00881CDD">
                    <w:rPr>
                      <w:i/>
                      <w:sz w:val="21"/>
                      <w:szCs w:val="21"/>
                    </w:rPr>
                    <w:t>MLL</w:t>
                  </w:r>
                  <w:r w:rsidRPr="00881CDD">
                    <w:rPr>
                      <w:sz w:val="21"/>
                      <w:szCs w:val="21"/>
                    </w:rPr>
                    <w:t xml:space="preserve">-Rearranged T-Lymphoblastic Leukemias Are Associated with </w:t>
                  </w:r>
                </w:p>
                <w:p w14:paraId="1E2469E5" w14:textId="77777777" w:rsidR="00F863F8" w:rsidRPr="00881CDD" w:rsidRDefault="00F863F8" w:rsidP="00941EA9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    </w:t>
                  </w:r>
                  <w:r w:rsidR="00941EA9" w:rsidRPr="00881CDD">
                    <w:rPr>
                      <w:sz w:val="21"/>
                      <w:szCs w:val="21"/>
                    </w:rPr>
                    <w:t xml:space="preserve">CD34+ and Non-dual CD4+CD8+ Phenotype but not with Unfavorable Outcome in Pediatric Patients.” Poster </w:t>
                  </w:r>
                </w:p>
                <w:p w14:paraId="21BDE87D" w14:textId="61C123FA" w:rsidR="00941EA9" w:rsidRPr="00881CDD" w:rsidRDefault="00F863F8" w:rsidP="00941EA9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    </w:t>
                  </w:r>
                  <w:r w:rsidR="00941EA9" w:rsidRPr="00881CDD">
                    <w:rPr>
                      <w:sz w:val="21"/>
                      <w:szCs w:val="21"/>
                    </w:rPr>
                    <w:t>presentation at United States &amp; Canadian Academy of Pathology Annual Meeting</w:t>
                  </w:r>
                  <w:r w:rsidR="007C0522" w:rsidRPr="00881CDD">
                    <w:rPr>
                      <w:sz w:val="21"/>
                      <w:szCs w:val="21"/>
                    </w:rPr>
                    <w:t>. Seattle, WA. 2016</w:t>
                  </w:r>
                  <w:r w:rsidR="00941EA9" w:rsidRPr="00881CDD">
                    <w:rPr>
                      <w:sz w:val="21"/>
                      <w:szCs w:val="21"/>
                    </w:rPr>
                    <w:t>.</w:t>
                  </w:r>
                </w:p>
                <w:p w14:paraId="7C4EE301" w14:textId="77777777" w:rsidR="009C6E0E" w:rsidRDefault="009C6E0E" w:rsidP="00941EA9">
                  <w:pPr>
                    <w:rPr>
                      <w:sz w:val="21"/>
                      <w:szCs w:val="21"/>
                    </w:rPr>
                  </w:pPr>
                </w:p>
                <w:p w14:paraId="498E0C9B" w14:textId="77777777" w:rsidR="00F863F8" w:rsidRPr="00881CDD" w:rsidRDefault="00941EA9" w:rsidP="00941EA9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Rosser, J, </w:t>
                  </w:r>
                  <w:r w:rsidRPr="00881CDD">
                    <w:rPr>
                      <w:b/>
                      <w:sz w:val="21"/>
                      <w:szCs w:val="21"/>
                    </w:rPr>
                    <w:t xml:space="preserve">Siegele, B, </w:t>
                  </w:r>
                  <w:proofErr w:type="spellStart"/>
                  <w:r w:rsidRPr="00881CDD">
                    <w:rPr>
                      <w:sz w:val="21"/>
                      <w:szCs w:val="21"/>
                    </w:rPr>
                    <w:t>Schowinsky</w:t>
                  </w:r>
                  <w:proofErr w:type="spellEnd"/>
                  <w:r w:rsidRPr="00881CDD">
                    <w:rPr>
                      <w:sz w:val="21"/>
                      <w:szCs w:val="21"/>
                    </w:rPr>
                    <w:t xml:space="preserve">, J. “Performance of Immunohistochemistry for Detection of IDH1 R132H in </w:t>
                  </w:r>
                </w:p>
                <w:p w14:paraId="0BB4684A" w14:textId="77777777" w:rsidR="00F863F8" w:rsidRPr="00881CDD" w:rsidRDefault="00F863F8" w:rsidP="00941EA9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    </w:t>
                  </w:r>
                  <w:r w:rsidR="00941EA9" w:rsidRPr="00881CDD">
                    <w:rPr>
                      <w:sz w:val="21"/>
                      <w:szCs w:val="21"/>
                    </w:rPr>
                    <w:t xml:space="preserve">Marrow Core Biopsy Specimens with Acute Myeloid Leukemia.” Poster presentation at United States &amp; Canadian </w:t>
                  </w:r>
                </w:p>
                <w:p w14:paraId="6DD78B87" w14:textId="5FB221A5" w:rsidR="00941EA9" w:rsidRPr="00881CDD" w:rsidRDefault="00F863F8" w:rsidP="00941EA9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    </w:t>
                  </w:r>
                  <w:r w:rsidR="00941EA9" w:rsidRPr="00881CDD">
                    <w:rPr>
                      <w:sz w:val="21"/>
                      <w:szCs w:val="21"/>
                    </w:rPr>
                    <w:t>Academy of Pathology</w:t>
                  </w:r>
                  <w:r w:rsidR="007C0522" w:rsidRPr="00881CDD">
                    <w:rPr>
                      <w:sz w:val="21"/>
                      <w:szCs w:val="21"/>
                    </w:rPr>
                    <w:t xml:space="preserve"> Annual Meeting. Seattle, WA. 2016</w:t>
                  </w:r>
                  <w:r w:rsidR="00941EA9" w:rsidRPr="00881CDD">
                    <w:rPr>
                      <w:sz w:val="21"/>
                      <w:szCs w:val="21"/>
                    </w:rPr>
                    <w:t>.</w:t>
                  </w:r>
                </w:p>
                <w:p w14:paraId="7967983E" w14:textId="77777777" w:rsidR="009C6E0E" w:rsidRPr="00410DEF" w:rsidRDefault="009C6E0E" w:rsidP="00941EA9">
                  <w:pPr>
                    <w:rPr>
                      <w:b/>
                      <w:sz w:val="21"/>
                      <w:szCs w:val="21"/>
                    </w:rPr>
                  </w:pPr>
                </w:p>
                <w:p w14:paraId="773C44EC" w14:textId="77777777" w:rsidR="00941EA9" w:rsidRPr="00410DEF" w:rsidRDefault="00941EA9" w:rsidP="00941EA9">
                  <w:pPr>
                    <w:rPr>
                      <w:sz w:val="21"/>
                      <w:szCs w:val="21"/>
                    </w:rPr>
                  </w:pPr>
                  <w:r w:rsidRPr="00410DEF">
                    <w:rPr>
                      <w:b/>
                      <w:sz w:val="21"/>
                      <w:szCs w:val="21"/>
                    </w:rPr>
                    <w:t xml:space="preserve">Siegele, B, </w:t>
                  </w:r>
                  <w:r w:rsidRPr="00410DEF">
                    <w:rPr>
                      <w:sz w:val="21"/>
                      <w:szCs w:val="21"/>
                    </w:rPr>
                    <w:t xml:space="preserve">Lovell, M, </w:t>
                  </w:r>
                  <w:proofErr w:type="spellStart"/>
                  <w:r w:rsidRPr="00410DEF">
                    <w:rPr>
                      <w:sz w:val="21"/>
                      <w:szCs w:val="21"/>
                    </w:rPr>
                    <w:t>Swisshelm</w:t>
                  </w:r>
                  <w:proofErr w:type="spellEnd"/>
                  <w:r w:rsidRPr="00410DEF">
                    <w:rPr>
                      <w:sz w:val="21"/>
                      <w:szCs w:val="21"/>
                    </w:rPr>
                    <w:t>, K, Carstens, B, Liang, X. “</w:t>
                  </w:r>
                  <w:r w:rsidRPr="00410DEF">
                    <w:rPr>
                      <w:i/>
                      <w:sz w:val="21"/>
                      <w:szCs w:val="21"/>
                    </w:rPr>
                    <w:t>MLL</w:t>
                  </w:r>
                  <w:r w:rsidRPr="00410DEF">
                    <w:rPr>
                      <w:sz w:val="21"/>
                      <w:szCs w:val="21"/>
                    </w:rPr>
                    <w:t xml:space="preserve"> Gene Rearrangements occur in AML with Minimal </w:t>
                  </w:r>
                </w:p>
                <w:p w14:paraId="4FC1AC81" w14:textId="77777777" w:rsidR="00F863F8" w:rsidRPr="00881CDD" w:rsidRDefault="00941EA9" w:rsidP="00941EA9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    Differentiation (M0) and are Associated with Very Poor Clinical Outcome.” Poster presentation at Society for </w:t>
                  </w:r>
                </w:p>
                <w:p w14:paraId="16487E88" w14:textId="6FBEFDE6" w:rsidR="009C6E0E" w:rsidRPr="00871DFB" w:rsidRDefault="00F863F8" w:rsidP="00941EA9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    </w:t>
                  </w:r>
                  <w:r w:rsidR="00941EA9" w:rsidRPr="00881CDD">
                    <w:rPr>
                      <w:sz w:val="21"/>
                      <w:szCs w:val="21"/>
                    </w:rPr>
                    <w:t>Pediatric Patholo</w:t>
                  </w:r>
                  <w:r w:rsidR="007C0522" w:rsidRPr="00881CDD">
                    <w:rPr>
                      <w:sz w:val="21"/>
                      <w:szCs w:val="21"/>
                    </w:rPr>
                    <w:t>gy Annual Meeting. Seattle, WA. 2016</w:t>
                  </w:r>
                  <w:r w:rsidR="00941EA9" w:rsidRPr="00881CDD">
                    <w:rPr>
                      <w:sz w:val="21"/>
                      <w:szCs w:val="21"/>
                    </w:rPr>
                    <w:t>.</w:t>
                  </w:r>
                </w:p>
                <w:p w14:paraId="528A49D5" w14:textId="77777777" w:rsidR="001375B5" w:rsidRDefault="001375B5" w:rsidP="00941EA9">
                  <w:pPr>
                    <w:rPr>
                      <w:b/>
                      <w:sz w:val="21"/>
                      <w:szCs w:val="21"/>
                    </w:rPr>
                  </w:pPr>
                </w:p>
                <w:p w14:paraId="042B4B05" w14:textId="77777777" w:rsidR="00941EA9" w:rsidRPr="00881CDD" w:rsidRDefault="00941EA9" w:rsidP="00941EA9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b/>
                      <w:sz w:val="21"/>
                      <w:szCs w:val="21"/>
                    </w:rPr>
                    <w:t xml:space="preserve">Siegele, B, </w:t>
                  </w:r>
                  <w:r w:rsidRPr="00881CDD">
                    <w:rPr>
                      <w:sz w:val="21"/>
                      <w:szCs w:val="21"/>
                    </w:rPr>
                    <w:t>Liang, X. “Kikuchi</w:t>
                  </w:r>
                  <w:r w:rsidRPr="00881CDD">
                    <w:rPr>
                      <w:rFonts w:ascii="Calibri" w:eastAsia="Calibri" w:hAnsi="Calibri" w:cs="Calibri"/>
                      <w:sz w:val="21"/>
                      <w:szCs w:val="21"/>
                    </w:rPr>
                    <w:t>‐</w:t>
                  </w:r>
                  <w:r w:rsidRPr="00881CDD">
                    <w:rPr>
                      <w:sz w:val="21"/>
                      <w:szCs w:val="21"/>
                    </w:rPr>
                    <w:t xml:space="preserve">Fujimoto Disease can be Distinguished from Mimics in the Presence of Leukopenia &amp; </w:t>
                  </w:r>
                </w:p>
                <w:p w14:paraId="6BEE7F35" w14:textId="6F270AB4" w:rsidR="00941EA9" w:rsidRPr="00881CDD" w:rsidRDefault="00941EA9" w:rsidP="00941EA9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    Neutropenia.” Poster presentation at Society for Pediatric Pathology Annual Meeting.</w:t>
                  </w:r>
                  <w:r w:rsidR="007C0522" w:rsidRPr="00881CDD">
                    <w:rPr>
                      <w:sz w:val="21"/>
                      <w:szCs w:val="21"/>
                    </w:rPr>
                    <w:t xml:space="preserve"> Boston, MA. 2015</w:t>
                  </w:r>
                  <w:r w:rsidRPr="00881CDD">
                    <w:rPr>
                      <w:sz w:val="21"/>
                      <w:szCs w:val="21"/>
                    </w:rPr>
                    <w:t>.</w:t>
                  </w:r>
                </w:p>
                <w:p w14:paraId="762AF28E" w14:textId="77777777" w:rsidR="009C6E0E" w:rsidRDefault="009C6E0E" w:rsidP="00941EA9">
                  <w:pPr>
                    <w:rPr>
                      <w:b/>
                      <w:sz w:val="21"/>
                      <w:szCs w:val="21"/>
                    </w:rPr>
                  </w:pPr>
                </w:p>
                <w:p w14:paraId="2D9E918C" w14:textId="77777777" w:rsidR="00F863F8" w:rsidRPr="00881CDD" w:rsidRDefault="00941EA9" w:rsidP="00941EA9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b/>
                      <w:sz w:val="21"/>
                      <w:szCs w:val="21"/>
                    </w:rPr>
                    <w:t xml:space="preserve">Siegele, B, </w:t>
                  </w:r>
                  <w:proofErr w:type="spellStart"/>
                  <w:r w:rsidRPr="00881CDD">
                    <w:rPr>
                      <w:sz w:val="21"/>
                      <w:szCs w:val="21"/>
                    </w:rPr>
                    <w:t>Schowinsky</w:t>
                  </w:r>
                  <w:proofErr w:type="spellEnd"/>
                  <w:r w:rsidRPr="00881CDD">
                    <w:rPr>
                      <w:sz w:val="21"/>
                      <w:szCs w:val="21"/>
                    </w:rPr>
                    <w:t xml:space="preserve">, J, Flynn, B, Lucia, MS, La Rosa, FG. “Carcinosarcoma of the Prostate in a Patient with a </w:t>
                  </w:r>
                </w:p>
                <w:p w14:paraId="666C2923" w14:textId="77777777" w:rsidR="00F863F8" w:rsidRPr="00881CDD" w:rsidRDefault="00F863F8" w:rsidP="00941EA9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    </w:t>
                  </w:r>
                  <w:r w:rsidR="00941EA9" w:rsidRPr="00881CDD">
                    <w:rPr>
                      <w:sz w:val="21"/>
                      <w:szCs w:val="21"/>
                    </w:rPr>
                    <w:t xml:space="preserve">History of Prostatic Adenocarcinoma, Status Post Brachytherapy.” Poster presentation at University of Colorado </w:t>
                  </w:r>
                </w:p>
                <w:p w14:paraId="1DA1DF91" w14:textId="052FABA3" w:rsidR="00941EA9" w:rsidRPr="00881CDD" w:rsidRDefault="00F863F8" w:rsidP="00941EA9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    </w:t>
                  </w:r>
                  <w:r w:rsidR="00941EA9" w:rsidRPr="00881CDD">
                    <w:rPr>
                      <w:sz w:val="21"/>
                      <w:szCs w:val="21"/>
                    </w:rPr>
                    <w:t>Hospital Department of Pa</w:t>
                  </w:r>
                  <w:r w:rsidR="007C0522" w:rsidRPr="00881CDD">
                    <w:rPr>
                      <w:sz w:val="21"/>
                      <w:szCs w:val="21"/>
                    </w:rPr>
                    <w:t>thology Special Poster Session. 2015</w:t>
                  </w:r>
                  <w:r w:rsidR="00941EA9" w:rsidRPr="00881CDD">
                    <w:rPr>
                      <w:sz w:val="21"/>
                      <w:szCs w:val="21"/>
                    </w:rPr>
                    <w:t>.</w:t>
                  </w:r>
                </w:p>
                <w:p w14:paraId="68A838E7" w14:textId="77777777" w:rsidR="009C6E0E" w:rsidRDefault="009C6E0E" w:rsidP="00941EA9">
                  <w:pPr>
                    <w:rPr>
                      <w:sz w:val="21"/>
                      <w:szCs w:val="21"/>
                    </w:rPr>
                  </w:pPr>
                </w:p>
                <w:p w14:paraId="10D845FD" w14:textId="77777777" w:rsidR="00F863F8" w:rsidRPr="00881CDD" w:rsidRDefault="00941EA9" w:rsidP="00941EA9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Ren, Q, Haney, J, Jones, K, Gowan, K, O'Neill, P, </w:t>
                  </w:r>
                  <w:proofErr w:type="spellStart"/>
                  <w:r w:rsidRPr="00881CDD">
                    <w:rPr>
                      <w:sz w:val="21"/>
                      <w:szCs w:val="21"/>
                    </w:rPr>
                    <w:t>Bocsi</w:t>
                  </w:r>
                  <w:proofErr w:type="spellEnd"/>
                  <w:r w:rsidRPr="00881CDD">
                    <w:rPr>
                      <w:sz w:val="21"/>
                      <w:szCs w:val="21"/>
                    </w:rPr>
                    <w:t xml:space="preserve">, G, Merrick, D, Seager, M, </w:t>
                  </w:r>
                  <w:r w:rsidRPr="00881CDD">
                    <w:rPr>
                      <w:b/>
                      <w:sz w:val="21"/>
                      <w:szCs w:val="21"/>
                    </w:rPr>
                    <w:t>Siegele, B</w:t>
                  </w:r>
                  <w:r w:rsidRPr="00881CDD">
                    <w:rPr>
                      <w:sz w:val="21"/>
                      <w:szCs w:val="21"/>
                    </w:rPr>
                    <w:t xml:space="preserve">, Franklin, WA, </w:t>
                  </w:r>
                </w:p>
                <w:p w14:paraId="0A77FD74" w14:textId="0DC2BC3B" w:rsidR="00F863F8" w:rsidRPr="00881CDD" w:rsidRDefault="00F863F8" w:rsidP="00941EA9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    </w:t>
                  </w:r>
                  <w:proofErr w:type="spellStart"/>
                  <w:r w:rsidR="00941EA9" w:rsidRPr="00881CDD">
                    <w:rPr>
                      <w:sz w:val="21"/>
                      <w:szCs w:val="21"/>
                    </w:rPr>
                    <w:t>Aisner</w:t>
                  </w:r>
                  <w:proofErr w:type="spellEnd"/>
                  <w:r w:rsidR="00941EA9" w:rsidRPr="00881CDD">
                    <w:rPr>
                      <w:sz w:val="21"/>
                      <w:szCs w:val="21"/>
                    </w:rPr>
                    <w:t xml:space="preserve">, </w:t>
                  </w:r>
                  <w:proofErr w:type="spellStart"/>
                  <w:proofErr w:type="gramStart"/>
                  <w:r w:rsidR="00941EA9" w:rsidRPr="00881CDD">
                    <w:rPr>
                      <w:sz w:val="21"/>
                      <w:szCs w:val="21"/>
                    </w:rPr>
                    <w:t>DL.“</w:t>
                  </w:r>
                  <w:proofErr w:type="gramEnd"/>
                  <w:r w:rsidR="00941EA9" w:rsidRPr="00881CDD">
                    <w:rPr>
                      <w:sz w:val="21"/>
                      <w:szCs w:val="21"/>
                    </w:rPr>
                    <w:t>Validation</w:t>
                  </w:r>
                  <w:proofErr w:type="spellEnd"/>
                  <w:r w:rsidR="00941EA9" w:rsidRPr="00881CDD">
                    <w:rPr>
                      <w:sz w:val="21"/>
                      <w:szCs w:val="21"/>
                    </w:rPr>
                    <w:t xml:space="preserve"> of </w:t>
                  </w:r>
                  <w:proofErr w:type="spellStart"/>
                  <w:r w:rsidR="00941EA9" w:rsidRPr="00881CDD">
                    <w:rPr>
                      <w:sz w:val="21"/>
                      <w:szCs w:val="21"/>
                    </w:rPr>
                    <w:t>TruSight</w:t>
                  </w:r>
                  <w:proofErr w:type="spellEnd"/>
                  <w:r w:rsidR="00941EA9" w:rsidRPr="00881CDD">
                    <w:rPr>
                      <w:sz w:val="21"/>
                      <w:szCs w:val="21"/>
                    </w:rPr>
                    <w:t xml:space="preserve"> Tumor Panel Next Generation Sequencing (NGS) Assay in Formalin-Fixed, </w:t>
                  </w:r>
                </w:p>
                <w:p w14:paraId="0A22A3CD" w14:textId="77777777" w:rsidR="00F863F8" w:rsidRPr="00881CDD" w:rsidRDefault="00F863F8" w:rsidP="00941EA9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    </w:t>
                  </w:r>
                  <w:r w:rsidR="00941EA9" w:rsidRPr="00881CDD">
                    <w:rPr>
                      <w:sz w:val="21"/>
                      <w:szCs w:val="21"/>
                    </w:rPr>
                    <w:t xml:space="preserve">Paraffin-Embedded (FFPE) Specimens.” Poster presentation at Association for Molecular Pathology </w:t>
                  </w:r>
                  <w:r w:rsidR="007C0522" w:rsidRPr="00881CDD">
                    <w:rPr>
                      <w:sz w:val="21"/>
                      <w:szCs w:val="21"/>
                    </w:rPr>
                    <w:t xml:space="preserve">Annual </w:t>
                  </w:r>
                </w:p>
                <w:p w14:paraId="4CE37FCA" w14:textId="296CB5DD" w:rsidR="00941EA9" w:rsidRPr="00881CDD" w:rsidRDefault="00F863F8" w:rsidP="00941EA9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    Meeting, Washington, DC. 2014 </w:t>
                  </w:r>
                  <w:r w:rsidR="00941EA9" w:rsidRPr="00881CDD">
                    <w:rPr>
                      <w:sz w:val="21"/>
                      <w:szCs w:val="21"/>
                    </w:rPr>
                    <w:t xml:space="preserve">and publication in </w:t>
                  </w:r>
                  <w:r w:rsidR="00941EA9" w:rsidRPr="00881CDD">
                    <w:rPr>
                      <w:i/>
                      <w:sz w:val="21"/>
                      <w:szCs w:val="21"/>
                    </w:rPr>
                    <w:t>The Journal of Molecular Diagnostics</w:t>
                  </w:r>
                  <w:r w:rsidR="00941EA9" w:rsidRPr="00881CDD">
                    <w:rPr>
                      <w:sz w:val="21"/>
                      <w:szCs w:val="21"/>
                    </w:rPr>
                    <w:t>.</w:t>
                  </w:r>
                </w:p>
                <w:p w14:paraId="189BF7EC" w14:textId="77777777" w:rsidR="009C6E0E" w:rsidRDefault="009C6E0E" w:rsidP="00941EA9">
                  <w:pPr>
                    <w:rPr>
                      <w:bCs/>
                      <w:sz w:val="21"/>
                      <w:szCs w:val="21"/>
                    </w:rPr>
                  </w:pPr>
                </w:p>
                <w:p w14:paraId="7573A694" w14:textId="77777777" w:rsidR="00941EA9" w:rsidRPr="00881CDD" w:rsidRDefault="00941EA9" w:rsidP="00941EA9">
                  <w:pPr>
                    <w:rPr>
                      <w:bCs/>
                      <w:sz w:val="21"/>
                      <w:szCs w:val="21"/>
                    </w:rPr>
                  </w:pPr>
                  <w:r w:rsidRPr="00881CDD">
                    <w:rPr>
                      <w:bCs/>
                      <w:sz w:val="21"/>
                      <w:szCs w:val="21"/>
                    </w:rPr>
                    <w:t xml:space="preserve">Yang, A, Cline, M, </w:t>
                  </w:r>
                  <w:r w:rsidRPr="00881CDD">
                    <w:rPr>
                      <w:b/>
                      <w:bCs/>
                      <w:sz w:val="21"/>
                      <w:szCs w:val="21"/>
                    </w:rPr>
                    <w:t>Siegele, B</w:t>
                  </w:r>
                  <w:r w:rsidRPr="00881CDD">
                    <w:rPr>
                      <w:bCs/>
                      <w:sz w:val="21"/>
                      <w:szCs w:val="21"/>
                    </w:rPr>
                    <w:t xml:space="preserve">, Brown, C. “Unexplained seizures in the setting of a metastatic adrenal tumor.” Poster </w:t>
                  </w:r>
                </w:p>
                <w:p w14:paraId="778FB5C9" w14:textId="3ADC21AD" w:rsidR="00941EA9" w:rsidRPr="00881CDD" w:rsidRDefault="00941EA9" w:rsidP="00941EA9">
                  <w:pPr>
                    <w:rPr>
                      <w:bCs/>
                      <w:sz w:val="21"/>
                      <w:szCs w:val="21"/>
                    </w:rPr>
                  </w:pPr>
                  <w:r w:rsidRPr="00881CDD">
                    <w:rPr>
                      <w:bCs/>
                      <w:sz w:val="21"/>
                      <w:szCs w:val="21"/>
                    </w:rPr>
                    <w:t xml:space="preserve">    presentation at Denver Health and Hospital Golden Bow</w:t>
                  </w:r>
                  <w:r w:rsidR="007C0522" w:rsidRPr="00881CDD">
                    <w:rPr>
                      <w:bCs/>
                      <w:sz w:val="21"/>
                      <w:szCs w:val="21"/>
                    </w:rPr>
                    <w:t>tie Poster Session. Denver, CO. 2014</w:t>
                  </w:r>
                  <w:r w:rsidRPr="00881CDD">
                    <w:rPr>
                      <w:bCs/>
                      <w:sz w:val="21"/>
                      <w:szCs w:val="21"/>
                    </w:rPr>
                    <w:t>.</w:t>
                  </w:r>
                </w:p>
                <w:p w14:paraId="3282D1D5" w14:textId="77777777" w:rsidR="009C6E0E" w:rsidRDefault="009C6E0E" w:rsidP="00941EA9">
                  <w:pPr>
                    <w:rPr>
                      <w:sz w:val="21"/>
                      <w:szCs w:val="21"/>
                    </w:rPr>
                  </w:pPr>
                </w:p>
                <w:p w14:paraId="4A8999A7" w14:textId="77777777" w:rsidR="00F863F8" w:rsidRPr="00881CDD" w:rsidRDefault="00941EA9" w:rsidP="00941EA9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Pan, Z, Xu, J, </w:t>
                  </w:r>
                  <w:r w:rsidRPr="00881CDD">
                    <w:rPr>
                      <w:b/>
                      <w:sz w:val="21"/>
                      <w:szCs w:val="21"/>
                    </w:rPr>
                    <w:t>Siegele, B</w:t>
                  </w:r>
                  <w:r w:rsidRPr="00881CDD">
                    <w:rPr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881CDD">
                    <w:rPr>
                      <w:sz w:val="21"/>
                      <w:szCs w:val="21"/>
                    </w:rPr>
                    <w:t>Kolfenbach</w:t>
                  </w:r>
                  <w:proofErr w:type="spellEnd"/>
                  <w:r w:rsidRPr="00881CDD">
                    <w:rPr>
                      <w:sz w:val="21"/>
                      <w:szCs w:val="21"/>
                    </w:rPr>
                    <w:t xml:space="preserve">, J, Reddy, V, </w:t>
                  </w:r>
                  <w:proofErr w:type="spellStart"/>
                  <w:r w:rsidRPr="00881CDD">
                    <w:rPr>
                      <w:sz w:val="21"/>
                      <w:szCs w:val="21"/>
                    </w:rPr>
                    <w:t>Schowinsky</w:t>
                  </w:r>
                  <w:proofErr w:type="spellEnd"/>
                  <w:r w:rsidRPr="00881CDD">
                    <w:rPr>
                      <w:sz w:val="21"/>
                      <w:szCs w:val="21"/>
                    </w:rPr>
                    <w:t xml:space="preserve">, J, Hu, </w:t>
                  </w:r>
                  <w:proofErr w:type="spellStart"/>
                  <w:r w:rsidRPr="00881CDD">
                    <w:rPr>
                      <w:sz w:val="21"/>
                      <w:szCs w:val="21"/>
                    </w:rPr>
                    <w:t>Shimin</w:t>
                  </w:r>
                  <w:proofErr w:type="spellEnd"/>
                  <w:r w:rsidRPr="00881CDD">
                    <w:rPr>
                      <w:sz w:val="21"/>
                      <w:szCs w:val="21"/>
                    </w:rPr>
                    <w:t xml:space="preserve">. “A Significant Increase in IgG4+ </w:t>
                  </w:r>
                </w:p>
                <w:p w14:paraId="1944DB80" w14:textId="77777777" w:rsidR="00F863F8" w:rsidRPr="00881CDD" w:rsidRDefault="00F863F8" w:rsidP="00941EA9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lastRenderedPageBreak/>
                    <w:t xml:space="preserve">    </w:t>
                  </w:r>
                  <w:r w:rsidR="00941EA9" w:rsidRPr="00881CDD">
                    <w:rPr>
                      <w:sz w:val="21"/>
                      <w:szCs w:val="21"/>
                    </w:rPr>
                    <w:t xml:space="preserve">Cells is a Common Finding in Reactive Lymph Nodes of Unknown Etiology.” Poster presentation at United States </w:t>
                  </w:r>
                </w:p>
                <w:p w14:paraId="635701E2" w14:textId="249B9DD9" w:rsidR="00941EA9" w:rsidRPr="00881CDD" w:rsidRDefault="00F863F8" w:rsidP="00941EA9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    </w:t>
                  </w:r>
                  <w:r w:rsidR="00941EA9" w:rsidRPr="00881CDD">
                    <w:rPr>
                      <w:sz w:val="21"/>
                      <w:szCs w:val="21"/>
                    </w:rPr>
                    <w:t>&amp; Canadian Academy of</w:t>
                  </w:r>
                  <w:r w:rsidR="007C0522" w:rsidRPr="00881CDD">
                    <w:rPr>
                      <w:sz w:val="21"/>
                      <w:szCs w:val="21"/>
                    </w:rPr>
                    <w:t xml:space="preserve"> Pathology. San Diego, CA. 2014</w:t>
                  </w:r>
                  <w:r w:rsidR="00941EA9" w:rsidRPr="00881CDD">
                    <w:rPr>
                      <w:sz w:val="21"/>
                      <w:szCs w:val="21"/>
                    </w:rPr>
                    <w:t>.</w:t>
                  </w:r>
                </w:p>
                <w:p w14:paraId="5FB89B97" w14:textId="77777777" w:rsidR="009C6E0E" w:rsidRDefault="009C6E0E" w:rsidP="00941EA9">
                  <w:pPr>
                    <w:rPr>
                      <w:sz w:val="21"/>
                      <w:szCs w:val="21"/>
                    </w:rPr>
                  </w:pPr>
                </w:p>
                <w:p w14:paraId="406605FA" w14:textId="77777777" w:rsidR="00941EA9" w:rsidRPr="00881CDD" w:rsidRDefault="00941EA9" w:rsidP="00941EA9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Murphy, R, </w:t>
                  </w:r>
                  <w:r w:rsidRPr="00881CDD">
                    <w:rPr>
                      <w:b/>
                      <w:sz w:val="21"/>
                      <w:szCs w:val="21"/>
                    </w:rPr>
                    <w:t>Siegele, B</w:t>
                  </w:r>
                  <w:r w:rsidRPr="00881CDD">
                    <w:rPr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881CDD">
                    <w:rPr>
                      <w:sz w:val="21"/>
                      <w:szCs w:val="21"/>
                    </w:rPr>
                    <w:t>Malkoski</w:t>
                  </w:r>
                  <w:proofErr w:type="spellEnd"/>
                  <w:r w:rsidRPr="00881CDD">
                    <w:rPr>
                      <w:sz w:val="21"/>
                      <w:szCs w:val="21"/>
                    </w:rPr>
                    <w:t xml:space="preserve">, S. “Acute Myeloid Leukemia </w:t>
                  </w:r>
                  <w:proofErr w:type="spellStart"/>
                  <w:r w:rsidRPr="00881CDD">
                    <w:rPr>
                      <w:sz w:val="21"/>
                      <w:szCs w:val="21"/>
                    </w:rPr>
                    <w:t>inv</w:t>
                  </w:r>
                  <w:proofErr w:type="spellEnd"/>
                  <w:r w:rsidRPr="00881CDD">
                    <w:rPr>
                      <w:sz w:val="21"/>
                      <w:szCs w:val="21"/>
                    </w:rPr>
                    <w:t>(</w:t>
                  </w:r>
                  <w:proofErr w:type="gramStart"/>
                  <w:r w:rsidRPr="00881CDD">
                    <w:rPr>
                      <w:sz w:val="21"/>
                      <w:szCs w:val="21"/>
                    </w:rPr>
                    <w:t>3)(</w:t>
                  </w:r>
                  <w:proofErr w:type="gramEnd"/>
                  <w:r w:rsidRPr="00881CDD">
                    <w:rPr>
                      <w:sz w:val="21"/>
                      <w:szCs w:val="21"/>
                    </w:rPr>
                    <w:t xml:space="preserve">q21q26): An Insidious Presentation of a Rare </w:t>
                  </w:r>
                </w:p>
                <w:p w14:paraId="684B6616" w14:textId="745B8DC9" w:rsidR="00941EA9" w:rsidRPr="00881CDD" w:rsidRDefault="00941EA9" w:rsidP="00941EA9">
                  <w:pPr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 xml:space="preserve">    Diagnosis.” Poster presented at Rocky Mountain Hospital </w:t>
                  </w:r>
                  <w:r w:rsidR="007C0522" w:rsidRPr="00881CDD">
                    <w:rPr>
                      <w:sz w:val="21"/>
                      <w:szCs w:val="21"/>
                    </w:rPr>
                    <w:t>Medicine Symposium, Denver, CO. 2013</w:t>
                  </w:r>
                  <w:r w:rsidRPr="00881CDD">
                    <w:rPr>
                      <w:sz w:val="21"/>
                      <w:szCs w:val="21"/>
                    </w:rPr>
                    <w:t>.</w:t>
                  </w:r>
                </w:p>
                <w:p w14:paraId="4835C712" w14:textId="77777777" w:rsidR="009C6E0E" w:rsidRDefault="009C6E0E" w:rsidP="00941EA9">
                  <w:pPr>
                    <w:rPr>
                      <w:b/>
                      <w:sz w:val="21"/>
                      <w:szCs w:val="21"/>
                    </w:rPr>
                  </w:pPr>
                </w:p>
                <w:p w14:paraId="2F9846F0" w14:textId="77777777" w:rsidR="00941EA9" w:rsidRPr="00881CDD" w:rsidRDefault="00941EA9" w:rsidP="00941EA9">
                  <w:pPr>
                    <w:rPr>
                      <w:bCs/>
                      <w:sz w:val="21"/>
                      <w:szCs w:val="21"/>
                    </w:rPr>
                  </w:pPr>
                  <w:r w:rsidRPr="00881CDD">
                    <w:rPr>
                      <w:b/>
                      <w:sz w:val="21"/>
                      <w:szCs w:val="21"/>
                    </w:rPr>
                    <w:t>Siegele B</w:t>
                  </w:r>
                  <w:r w:rsidRPr="00881CDD">
                    <w:rPr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881CDD">
                    <w:rPr>
                      <w:sz w:val="21"/>
                      <w:szCs w:val="21"/>
                    </w:rPr>
                    <w:t>Cefalu</w:t>
                  </w:r>
                  <w:proofErr w:type="spellEnd"/>
                  <w:r w:rsidRPr="00881CDD">
                    <w:rPr>
                      <w:sz w:val="21"/>
                      <w:szCs w:val="21"/>
                    </w:rPr>
                    <w:t xml:space="preserve"> C, Holm N, Sun G, Chu G, Tubbs J, </w:t>
                  </w:r>
                  <w:proofErr w:type="spellStart"/>
                  <w:r w:rsidRPr="00881CDD">
                    <w:rPr>
                      <w:sz w:val="21"/>
                      <w:szCs w:val="21"/>
                    </w:rPr>
                    <w:t>Meschonat</w:t>
                  </w:r>
                  <w:proofErr w:type="spellEnd"/>
                  <w:r w:rsidRPr="00881CDD">
                    <w:rPr>
                      <w:sz w:val="21"/>
                      <w:szCs w:val="21"/>
                    </w:rPr>
                    <w:t xml:space="preserve"> C, </w:t>
                  </w:r>
                  <w:proofErr w:type="spellStart"/>
                  <w:r w:rsidRPr="00881CDD">
                    <w:rPr>
                      <w:sz w:val="21"/>
                      <w:szCs w:val="21"/>
                    </w:rPr>
                    <w:t>Odaka</w:t>
                  </w:r>
                  <w:proofErr w:type="spellEnd"/>
                  <w:r w:rsidRPr="00881CDD">
                    <w:rPr>
                      <w:sz w:val="21"/>
                      <w:szCs w:val="21"/>
                    </w:rPr>
                    <w:t xml:space="preserve"> Y, Mathis JM, </w:t>
                  </w:r>
                  <w:proofErr w:type="spellStart"/>
                  <w:r w:rsidRPr="00881CDD">
                    <w:rPr>
                      <w:sz w:val="21"/>
                      <w:szCs w:val="21"/>
                    </w:rPr>
                    <w:t>Ghali</w:t>
                  </w:r>
                  <w:proofErr w:type="spellEnd"/>
                  <w:r w:rsidRPr="00881CDD">
                    <w:rPr>
                      <w:sz w:val="21"/>
                      <w:szCs w:val="21"/>
                    </w:rPr>
                    <w:t xml:space="preserve"> GE, Li BD. </w:t>
                  </w:r>
                </w:p>
                <w:p w14:paraId="01035817" w14:textId="77777777" w:rsidR="00F863F8" w:rsidRPr="00881CDD" w:rsidRDefault="00941EA9" w:rsidP="00941EA9">
                  <w:pPr>
                    <w:rPr>
                      <w:bCs/>
                      <w:sz w:val="21"/>
                      <w:szCs w:val="21"/>
                    </w:rPr>
                  </w:pPr>
                  <w:r w:rsidRPr="00881CDD">
                    <w:rPr>
                      <w:bCs/>
                      <w:sz w:val="21"/>
                      <w:szCs w:val="21"/>
                    </w:rPr>
                    <w:t xml:space="preserve">    “Translation Initiation Factor eIF4E-targeted Suicide Gene Therapy Following Cytoreductive Surgery Improves </w:t>
                  </w:r>
                </w:p>
                <w:p w14:paraId="6218FFC0" w14:textId="77777777" w:rsidR="00F863F8" w:rsidRPr="00881CDD" w:rsidRDefault="00F863F8" w:rsidP="00941EA9">
                  <w:pPr>
                    <w:rPr>
                      <w:bCs/>
                      <w:sz w:val="21"/>
                      <w:szCs w:val="21"/>
                    </w:rPr>
                  </w:pPr>
                  <w:r w:rsidRPr="00881CDD">
                    <w:rPr>
                      <w:bCs/>
                      <w:sz w:val="21"/>
                      <w:szCs w:val="21"/>
                    </w:rPr>
                    <w:t xml:space="preserve">    </w:t>
                  </w:r>
                  <w:r w:rsidR="00941EA9" w:rsidRPr="00881CDD">
                    <w:rPr>
                      <w:bCs/>
                      <w:sz w:val="21"/>
                      <w:szCs w:val="21"/>
                    </w:rPr>
                    <w:t xml:space="preserve">Disease Free Survival </w:t>
                  </w:r>
                  <w:proofErr w:type="gramStart"/>
                  <w:r w:rsidR="00941EA9" w:rsidRPr="00881CDD">
                    <w:rPr>
                      <w:bCs/>
                      <w:sz w:val="21"/>
                      <w:szCs w:val="21"/>
                    </w:rPr>
                    <w:t>In</w:t>
                  </w:r>
                  <w:proofErr w:type="gramEnd"/>
                  <w:r w:rsidR="00941EA9" w:rsidRPr="00881CDD">
                    <w:rPr>
                      <w:bCs/>
                      <w:sz w:val="21"/>
                      <w:szCs w:val="21"/>
                    </w:rPr>
                    <w:t xml:space="preserve"> A Mouse Soft Tissue Metastasis Model For Head And Neck Squamous Cell Carcinoma.”  </w:t>
                  </w:r>
                </w:p>
                <w:p w14:paraId="5339DC94" w14:textId="16B72897" w:rsidR="00D42C3C" w:rsidRPr="00881CDD" w:rsidRDefault="00F863F8" w:rsidP="00D42C3C">
                  <w:pPr>
                    <w:rPr>
                      <w:bCs/>
                      <w:sz w:val="21"/>
                      <w:szCs w:val="21"/>
                    </w:rPr>
                  </w:pPr>
                  <w:r w:rsidRPr="00881CDD">
                    <w:rPr>
                      <w:bCs/>
                      <w:sz w:val="21"/>
                      <w:szCs w:val="21"/>
                    </w:rPr>
                    <w:t xml:space="preserve">    </w:t>
                  </w:r>
                  <w:r w:rsidR="00941EA9" w:rsidRPr="00881CDD">
                    <w:rPr>
                      <w:bCs/>
                      <w:sz w:val="21"/>
                      <w:szCs w:val="21"/>
                    </w:rPr>
                    <w:t>13</w:t>
                  </w:r>
                  <w:r w:rsidR="00941EA9" w:rsidRPr="00881CDD">
                    <w:rPr>
                      <w:bCs/>
                      <w:sz w:val="21"/>
                      <w:szCs w:val="21"/>
                      <w:vertAlign w:val="superscript"/>
                    </w:rPr>
                    <w:t>th</w:t>
                  </w:r>
                  <w:r w:rsidR="00941EA9" w:rsidRPr="00881CDD">
                    <w:rPr>
                      <w:bCs/>
                      <w:sz w:val="21"/>
                      <w:szCs w:val="21"/>
                    </w:rPr>
                    <w:t xml:space="preserve"> Annual Ray A. Barlow Scientific Symposium.  Shreveport, Louisiana.  2008.</w:t>
                  </w:r>
                </w:p>
              </w:tc>
            </w:tr>
            <w:tr w:rsidR="000C7C9E" w:rsidRPr="00881CDD" w14:paraId="2DE720F2" w14:textId="77777777" w:rsidTr="00282341">
              <w:trPr>
                <w:trHeight w:val="144"/>
                <w:jc w:val="center"/>
              </w:trPr>
              <w:tc>
                <w:tcPr>
                  <w:tcW w:w="7996" w:type="dxa"/>
                </w:tcPr>
                <w:p w14:paraId="5C9C202C" w14:textId="77777777" w:rsidR="00941EA9" w:rsidRPr="00881CDD" w:rsidRDefault="00941EA9" w:rsidP="00813E77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53" w:type="dxa"/>
                </w:tcPr>
                <w:p w14:paraId="6C8B0FB9" w14:textId="77777777" w:rsidR="000C7C9E" w:rsidRPr="00881CDD" w:rsidRDefault="000C7C9E" w:rsidP="000C7C9E">
                  <w:pPr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0C7C9E" w:rsidRPr="00881CDD" w14:paraId="40DF0669" w14:textId="77777777" w:rsidTr="00282341">
              <w:trPr>
                <w:trHeight w:val="135"/>
                <w:jc w:val="center"/>
              </w:trPr>
              <w:tc>
                <w:tcPr>
                  <w:tcW w:w="7996" w:type="dxa"/>
                  <w:tcBorders>
                    <w:bottom w:val="single" w:sz="4" w:space="0" w:color="auto"/>
                  </w:tcBorders>
                </w:tcPr>
                <w:p w14:paraId="16E7BDC2" w14:textId="6AA5BD6A" w:rsidR="000C7C9E" w:rsidRPr="00881CDD" w:rsidRDefault="008E1A87" w:rsidP="000C7C9E">
                  <w:pPr>
                    <w:pStyle w:val="Heading3"/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21"/>
                      <w:szCs w:val="21"/>
                    </w:rPr>
                  </w:pPr>
                  <w:r w:rsidRPr="00881CDD"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21"/>
                      <w:szCs w:val="21"/>
                    </w:rPr>
                    <w:t>PEER REVIEW ACTIVITIES</w:t>
                  </w:r>
                </w:p>
              </w:tc>
              <w:tc>
                <w:tcPr>
                  <w:tcW w:w="2453" w:type="dxa"/>
                  <w:tcBorders>
                    <w:bottom w:val="single" w:sz="4" w:space="0" w:color="auto"/>
                  </w:tcBorders>
                </w:tcPr>
                <w:p w14:paraId="536766C9" w14:textId="77777777" w:rsidR="000C7C9E" w:rsidRPr="00881CDD" w:rsidRDefault="000C7C9E" w:rsidP="000C7C9E">
                  <w:pPr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0C7C9E" w:rsidRPr="00881CDD" w14:paraId="3B6E5CAE" w14:textId="77777777" w:rsidTr="00282341">
              <w:trPr>
                <w:trHeight w:val="144"/>
                <w:jc w:val="center"/>
              </w:trPr>
              <w:tc>
                <w:tcPr>
                  <w:tcW w:w="7996" w:type="dxa"/>
                  <w:tcBorders>
                    <w:top w:val="single" w:sz="4" w:space="0" w:color="auto"/>
                  </w:tcBorders>
                </w:tcPr>
                <w:p w14:paraId="4705B85F" w14:textId="0214383D" w:rsidR="000C7C9E" w:rsidRPr="00881CDD" w:rsidRDefault="008E1A87" w:rsidP="000C7C9E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  <w:r w:rsidRPr="00881CDD">
                    <w:rPr>
                      <w:rFonts w:ascii="Times New Roman" w:hAnsi="Times New Roman"/>
                      <w:bCs/>
                      <w:iCs w:val="0"/>
                      <w:sz w:val="21"/>
                      <w:szCs w:val="21"/>
                    </w:rPr>
                    <w:t>Pediatric and Developmental Pathology</w:t>
                  </w:r>
                  <w:r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>, Ad hoc reviewer</w:t>
                  </w:r>
                </w:p>
              </w:tc>
              <w:tc>
                <w:tcPr>
                  <w:tcW w:w="2453" w:type="dxa"/>
                  <w:tcBorders>
                    <w:top w:val="single" w:sz="4" w:space="0" w:color="auto"/>
                  </w:tcBorders>
                </w:tcPr>
                <w:p w14:paraId="417EE044" w14:textId="0F49862C" w:rsidR="000C7C9E" w:rsidRPr="00881CDD" w:rsidRDefault="008E1A87" w:rsidP="000C7C9E">
                  <w:pPr>
                    <w:jc w:val="right"/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>2017-Present</w:t>
                  </w:r>
                </w:p>
              </w:tc>
            </w:tr>
            <w:tr w:rsidR="00C21391" w:rsidRPr="00881CDD" w14:paraId="688A89DA" w14:textId="77777777" w:rsidTr="00282341">
              <w:trPr>
                <w:trHeight w:val="144"/>
                <w:jc w:val="center"/>
              </w:trPr>
              <w:tc>
                <w:tcPr>
                  <w:tcW w:w="7996" w:type="dxa"/>
                </w:tcPr>
                <w:p w14:paraId="4B9E217E" w14:textId="77777777" w:rsidR="00C21391" w:rsidRPr="00881CDD" w:rsidRDefault="00C21391" w:rsidP="000C7C9E">
                  <w:pPr>
                    <w:pStyle w:val="Heading3"/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</w:p>
              </w:tc>
              <w:tc>
                <w:tcPr>
                  <w:tcW w:w="2453" w:type="dxa"/>
                </w:tcPr>
                <w:p w14:paraId="0C77BC96" w14:textId="77777777" w:rsidR="00C21391" w:rsidRPr="00881CDD" w:rsidRDefault="00C21391" w:rsidP="000C7C9E">
                  <w:pPr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C21391" w:rsidRPr="00881CDD" w14:paraId="72C5C86D" w14:textId="77777777" w:rsidTr="00282341">
              <w:trPr>
                <w:trHeight w:val="144"/>
                <w:jc w:val="center"/>
              </w:trPr>
              <w:tc>
                <w:tcPr>
                  <w:tcW w:w="7996" w:type="dxa"/>
                  <w:tcBorders>
                    <w:bottom w:val="single" w:sz="4" w:space="0" w:color="auto"/>
                  </w:tcBorders>
                </w:tcPr>
                <w:p w14:paraId="25D7555A" w14:textId="78191A7B" w:rsidR="00C21391" w:rsidRPr="00881CDD" w:rsidRDefault="00AF10FD" w:rsidP="000C7C9E">
                  <w:pPr>
                    <w:pStyle w:val="Heading3"/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21"/>
                      <w:szCs w:val="21"/>
                    </w:rPr>
                  </w:pPr>
                  <w:r w:rsidRPr="00881CDD"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21"/>
                      <w:szCs w:val="21"/>
                    </w:rPr>
                    <w:t>R</w:t>
                  </w:r>
                  <w:r w:rsidR="005F613B" w:rsidRPr="00881CDD"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21"/>
                      <w:szCs w:val="21"/>
                    </w:rPr>
                    <w:t>ESEARCH WORK</w:t>
                  </w:r>
                </w:p>
              </w:tc>
              <w:tc>
                <w:tcPr>
                  <w:tcW w:w="2453" w:type="dxa"/>
                  <w:tcBorders>
                    <w:bottom w:val="single" w:sz="4" w:space="0" w:color="auto"/>
                  </w:tcBorders>
                </w:tcPr>
                <w:p w14:paraId="50F2196A" w14:textId="77777777" w:rsidR="00C21391" w:rsidRPr="00881CDD" w:rsidRDefault="00C21391" w:rsidP="000C7C9E">
                  <w:pPr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C21391" w:rsidRPr="00881CDD" w14:paraId="4F7C7214" w14:textId="77777777" w:rsidTr="00282341">
              <w:trPr>
                <w:trHeight w:val="461"/>
                <w:jc w:val="center"/>
              </w:trPr>
              <w:tc>
                <w:tcPr>
                  <w:tcW w:w="7996" w:type="dxa"/>
                  <w:tcBorders>
                    <w:top w:val="single" w:sz="4" w:space="0" w:color="auto"/>
                  </w:tcBorders>
                </w:tcPr>
                <w:p w14:paraId="7F2E0CCC" w14:textId="77777777" w:rsidR="00150197" w:rsidRDefault="005F613B" w:rsidP="005F613B">
                  <w:pPr>
                    <w:pStyle w:val="Heading3"/>
                    <w:rPr>
                      <w:rFonts w:ascii="Times New Roman" w:hAnsi="Times New Roman"/>
                      <w:i w:val="0"/>
                      <w:sz w:val="21"/>
                      <w:szCs w:val="21"/>
                    </w:rPr>
                  </w:pPr>
                  <w:r w:rsidRPr="00881CDD">
                    <w:rPr>
                      <w:rFonts w:ascii="Times New Roman" w:hAnsi="Times New Roman"/>
                      <w:i w:val="0"/>
                      <w:sz w:val="21"/>
                      <w:szCs w:val="21"/>
                    </w:rPr>
                    <w:t xml:space="preserve">Research Fellow, National Institutes of Health/National Institute of Dental and </w:t>
                  </w:r>
                </w:p>
                <w:p w14:paraId="28A70465" w14:textId="404FECB0" w:rsidR="00C21391" w:rsidRPr="00881CDD" w:rsidRDefault="00150197" w:rsidP="005F613B">
                  <w:pPr>
                    <w:pStyle w:val="Heading3"/>
                    <w:rPr>
                      <w:rFonts w:ascii="Times New Roman" w:hAnsi="Times New Roman"/>
                      <w:i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i w:val="0"/>
                      <w:sz w:val="21"/>
                      <w:szCs w:val="21"/>
                    </w:rPr>
                    <w:t xml:space="preserve">    </w:t>
                  </w:r>
                  <w:r w:rsidR="005F613B" w:rsidRPr="00881CDD">
                    <w:rPr>
                      <w:rFonts w:ascii="Times New Roman" w:hAnsi="Times New Roman"/>
                      <w:i w:val="0"/>
                      <w:sz w:val="21"/>
                      <w:szCs w:val="21"/>
                    </w:rPr>
                    <w:t>Craniofacial Research,</w:t>
                  </w:r>
                  <w:r w:rsidR="005F613B" w:rsidRPr="00881CDD">
                    <w:rPr>
                      <w:rFonts w:ascii="Times New Roman" w:hAnsi="Times New Roman"/>
                      <w:b/>
                      <w:i w:val="0"/>
                      <w:sz w:val="21"/>
                      <w:szCs w:val="21"/>
                    </w:rPr>
                    <w:t xml:space="preserve"> </w:t>
                  </w:r>
                  <w:r w:rsidR="005F613B" w:rsidRPr="00881CDD">
                    <w:rPr>
                      <w:rFonts w:ascii="Times New Roman" w:hAnsi="Times New Roman"/>
                      <w:i w:val="0"/>
                      <w:sz w:val="21"/>
                      <w:szCs w:val="21"/>
                    </w:rPr>
                    <w:t>Bethesda, MD</w:t>
                  </w:r>
                </w:p>
              </w:tc>
              <w:tc>
                <w:tcPr>
                  <w:tcW w:w="2453" w:type="dxa"/>
                  <w:tcBorders>
                    <w:top w:val="single" w:sz="4" w:space="0" w:color="auto"/>
                  </w:tcBorders>
                </w:tcPr>
                <w:p w14:paraId="2A6067D7" w14:textId="7A34F9E9" w:rsidR="00C21391" w:rsidRPr="00881CDD" w:rsidRDefault="005F613B" w:rsidP="000C7C9E">
                  <w:pPr>
                    <w:jc w:val="right"/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>2010-</w:t>
                  </w:r>
                  <w:r w:rsidR="00C21391" w:rsidRPr="00881CDD">
                    <w:rPr>
                      <w:sz w:val="21"/>
                      <w:szCs w:val="21"/>
                    </w:rPr>
                    <w:t>2011</w:t>
                  </w:r>
                </w:p>
              </w:tc>
            </w:tr>
            <w:tr w:rsidR="00C21391" w:rsidRPr="00881CDD" w14:paraId="1AE6E1AC" w14:textId="77777777" w:rsidTr="00282341">
              <w:trPr>
                <w:trHeight w:val="741"/>
                <w:jc w:val="center"/>
              </w:trPr>
              <w:tc>
                <w:tcPr>
                  <w:tcW w:w="7996" w:type="dxa"/>
                </w:tcPr>
                <w:p w14:paraId="5222E7DD" w14:textId="77777777" w:rsidR="009C6E0E" w:rsidRDefault="009C6E0E" w:rsidP="005F613B">
                  <w:pPr>
                    <w:pStyle w:val="Heading3"/>
                    <w:tabs>
                      <w:tab w:val="left" w:pos="279"/>
                    </w:tabs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</w:p>
                <w:p w14:paraId="42B8D821" w14:textId="77777777" w:rsidR="005F613B" w:rsidRPr="00881CDD" w:rsidRDefault="00C21391" w:rsidP="005F613B">
                  <w:pPr>
                    <w:pStyle w:val="Heading3"/>
                    <w:tabs>
                      <w:tab w:val="left" w:pos="279"/>
                    </w:tabs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</w:pPr>
                  <w:r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>Research Assistant,</w:t>
                  </w:r>
                  <w:r w:rsidRPr="00881CDD">
                    <w:rPr>
                      <w:rFonts w:ascii="Times New Roman" w:hAnsi="Times New Roman"/>
                      <w:bCs/>
                      <w:iCs w:val="0"/>
                      <w:sz w:val="21"/>
                      <w:szCs w:val="21"/>
                    </w:rPr>
                    <w:t xml:space="preserve"> </w:t>
                  </w:r>
                  <w:r w:rsidR="005F613B" w:rsidRPr="00881CDD">
                    <w:rPr>
                      <w:rFonts w:ascii="Times New Roman" w:hAnsi="Times New Roman"/>
                      <w:bCs/>
                      <w:i w:val="0"/>
                      <w:iCs w:val="0"/>
                      <w:sz w:val="21"/>
                      <w:szCs w:val="21"/>
                    </w:rPr>
                    <w:t>Louisiana State University Health Sciences Center, Shreveport, LA</w:t>
                  </w:r>
                </w:p>
                <w:p w14:paraId="66455FEF" w14:textId="2807380A" w:rsidR="005F613B" w:rsidRPr="00881CDD" w:rsidRDefault="005F613B" w:rsidP="005F613B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53" w:type="dxa"/>
                </w:tcPr>
                <w:p w14:paraId="2025D976" w14:textId="77777777" w:rsidR="009C6E0E" w:rsidRDefault="009C6E0E" w:rsidP="000C7C9E">
                  <w:pPr>
                    <w:jc w:val="right"/>
                    <w:rPr>
                      <w:sz w:val="21"/>
                      <w:szCs w:val="21"/>
                    </w:rPr>
                  </w:pPr>
                </w:p>
                <w:p w14:paraId="0E7E35E9" w14:textId="37396A11" w:rsidR="00C21391" w:rsidRPr="00881CDD" w:rsidRDefault="005F613B" w:rsidP="000C7C9E">
                  <w:pPr>
                    <w:jc w:val="right"/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>2006-</w:t>
                  </w:r>
                  <w:r w:rsidR="00C21391" w:rsidRPr="00881CDD">
                    <w:rPr>
                      <w:sz w:val="21"/>
                      <w:szCs w:val="21"/>
                    </w:rPr>
                    <w:t>20</w:t>
                  </w:r>
                  <w:r w:rsidRPr="00881CDD">
                    <w:rPr>
                      <w:sz w:val="21"/>
                      <w:szCs w:val="21"/>
                    </w:rPr>
                    <w:t>07</w:t>
                  </w:r>
                </w:p>
              </w:tc>
            </w:tr>
            <w:tr w:rsidR="00C21391" w:rsidRPr="00881CDD" w14:paraId="195C811B" w14:textId="77777777" w:rsidTr="00282341">
              <w:trPr>
                <w:trHeight w:val="240"/>
                <w:jc w:val="center"/>
              </w:trPr>
              <w:tc>
                <w:tcPr>
                  <w:tcW w:w="7996" w:type="dxa"/>
                  <w:tcBorders>
                    <w:bottom w:val="single" w:sz="4" w:space="0" w:color="auto"/>
                  </w:tcBorders>
                </w:tcPr>
                <w:p w14:paraId="14CADC87" w14:textId="0CD1AAF9" w:rsidR="00C21391" w:rsidRPr="00881CDD" w:rsidRDefault="00C21391" w:rsidP="000C7C9E">
                  <w:pPr>
                    <w:rPr>
                      <w:b/>
                      <w:bCs/>
                      <w:iCs/>
                      <w:sz w:val="21"/>
                      <w:szCs w:val="21"/>
                    </w:rPr>
                  </w:pPr>
                  <w:r w:rsidRPr="00881CDD">
                    <w:rPr>
                      <w:b/>
                      <w:bCs/>
                      <w:iCs/>
                      <w:sz w:val="21"/>
                      <w:szCs w:val="21"/>
                    </w:rPr>
                    <w:t>SERVICE</w:t>
                  </w:r>
                </w:p>
              </w:tc>
              <w:tc>
                <w:tcPr>
                  <w:tcW w:w="2453" w:type="dxa"/>
                  <w:tcBorders>
                    <w:bottom w:val="single" w:sz="4" w:space="0" w:color="auto"/>
                  </w:tcBorders>
                </w:tcPr>
                <w:p w14:paraId="457AF6D7" w14:textId="77777777" w:rsidR="00C21391" w:rsidRPr="00881CDD" w:rsidRDefault="00C21391" w:rsidP="000C7C9E">
                  <w:pPr>
                    <w:pStyle w:val="Heading1"/>
                    <w:jc w:val="right"/>
                    <w:rPr>
                      <w:rFonts w:ascii="Times New Roman" w:hAnsi="Times New Roman"/>
                      <w:sz w:val="21"/>
                      <w:szCs w:val="21"/>
                      <w:u w:val="none"/>
                    </w:rPr>
                  </w:pPr>
                </w:p>
              </w:tc>
            </w:tr>
            <w:tr w:rsidR="00C21391" w:rsidRPr="00881CDD" w14:paraId="5B187A3F" w14:textId="77777777" w:rsidTr="00282341">
              <w:trPr>
                <w:trHeight w:val="220"/>
                <w:jc w:val="center"/>
              </w:trPr>
              <w:tc>
                <w:tcPr>
                  <w:tcW w:w="7996" w:type="dxa"/>
                  <w:tcBorders>
                    <w:top w:val="single" w:sz="4" w:space="0" w:color="auto"/>
                  </w:tcBorders>
                </w:tcPr>
                <w:p w14:paraId="1AF6B8C5" w14:textId="53FA9474" w:rsidR="00C21391" w:rsidRPr="00881CDD" w:rsidRDefault="00871DFB" w:rsidP="000C7C9E">
                  <w:pPr>
                    <w:rPr>
                      <w:bCs/>
                      <w:iCs/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>National Rider, Ride for Global Health</w:t>
                  </w:r>
                </w:p>
              </w:tc>
              <w:tc>
                <w:tcPr>
                  <w:tcW w:w="2453" w:type="dxa"/>
                  <w:tcBorders>
                    <w:top w:val="single" w:sz="4" w:space="0" w:color="auto"/>
                  </w:tcBorders>
                </w:tcPr>
                <w:p w14:paraId="061B299F" w14:textId="6F59B787" w:rsidR="00C21391" w:rsidRPr="00881CDD" w:rsidRDefault="00871DFB" w:rsidP="00974266">
                  <w:pPr>
                    <w:pStyle w:val="Heading1"/>
                    <w:jc w:val="right"/>
                    <w:rPr>
                      <w:rFonts w:ascii="Times New Roman" w:hAnsi="Times New Roman"/>
                      <w:sz w:val="21"/>
                      <w:szCs w:val="21"/>
                      <w:u w:val="none"/>
                    </w:rPr>
                  </w:pPr>
                  <w:r w:rsidRPr="00871DFB">
                    <w:rPr>
                      <w:rFonts w:ascii="Times New Roman" w:hAnsi="Times New Roman"/>
                      <w:sz w:val="21"/>
                      <w:szCs w:val="21"/>
                      <w:u w:val="none"/>
                    </w:rPr>
                    <w:t>2010-2011</w:t>
                  </w:r>
                </w:p>
              </w:tc>
            </w:tr>
            <w:tr w:rsidR="00C21391" w:rsidRPr="00881CDD" w14:paraId="2C08B60D" w14:textId="77777777" w:rsidTr="00282341">
              <w:trPr>
                <w:trHeight w:val="442"/>
                <w:jc w:val="center"/>
              </w:trPr>
              <w:tc>
                <w:tcPr>
                  <w:tcW w:w="7996" w:type="dxa"/>
                </w:tcPr>
                <w:p w14:paraId="671444FA" w14:textId="77777777" w:rsidR="009C6E0E" w:rsidRDefault="009C6E0E" w:rsidP="0046608D">
                  <w:pPr>
                    <w:pStyle w:val="Heading1"/>
                    <w:rPr>
                      <w:rFonts w:ascii="Times New Roman" w:hAnsi="Times New Roman"/>
                      <w:sz w:val="21"/>
                      <w:szCs w:val="21"/>
                      <w:u w:val="none"/>
                    </w:rPr>
                  </w:pPr>
                </w:p>
                <w:p w14:paraId="2251879C" w14:textId="0B9BBCAF" w:rsidR="00C21391" w:rsidRPr="00881CDD" w:rsidRDefault="00871DFB" w:rsidP="0046608D">
                  <w:pPr>
                    <w:pStyle w:val="Heading1"/>
                    <w:rPr>
                      <w:rFonts w:ascii="Times New Roman" w:hAnsi="Times New Roman"/>
                      <w:sz w:val="21"/>
                      <w:szCs w:val="21"/>
                      <w:u w:val="none"/>
                    </w:rPr>
                  </w:pPr>
                  <w:r w:rsidRPr="00881CDD">
                    <w:rPr>
                      <w:rFonts w:ascii="Times New Roman" w:hAnsi="Times New Roman"/>
                      <w:sz w:val="21"/>
                      <w:szCs w:val="21"/>
                      <w:u w:val="none"/>
                    </w:rPr>
                    <w:t>Captain, Harvard Law School Soccer Team, Harvard Law School</w:t>
                  </w:r>
                </w:p>
              </w:tc>
              <w:tc>
                <w:tcPr>
                  <w:tcW w:w="2453" w:type="dxa"/>
                </w:tcPr>
                <w:p w14:paraId="0FA7251B" w14:textId="77777777" w:rsidR="009C6E0E" w:rsidRDefault="009C6E0E" w:rsidP="000C7C9E">
                  <w:pPr>
                    <w:jc w:val="right"/>
                    <w:rPr>
                      <w:sz w:val="21"/>
                      <w:szCs w:val="21"/>
                    </w:rPr>
                  </w:pPr>
                </w:p>
                <w:p w14:paraId="2CCC321B" w14:textId="09A0FBE8" w:rsidR="00C21391" w:rsidRPr="00881CDD" w:rsidRDefault="00C21391" w:rsidP="000C7C9E">
                  <w:pPr>
                    <w:jc w:val="right"/>
                    <w:rPr>
                      <w:sz w:val="21"/>
                      <w:szCs w:val="21"/>
                    </w:rPr>
                  </w:pPr>
                  <w:r w:rsidRPr="00881CDD">
                    <w:rPr>
                      <w:sz w:val="21"/>
                      <w:szCs w:val="21"/>
                    </w:rPr>
                    <w:t>2</w:t>
                  </w:r>
                  <w:r w:rsidR="00871DFB">
                    <w:rPr>
                      <w:sz w:val="21"/>
                      <w:szCs w:val="21"/>
                    </w:rPr>
                    <w:t>002-2003</w:t>
                  </w:r>
                </w:p>
                <w:p w14:paraId="30AB05C2" w14:textId="77777777" w:rsidR="00C21391" w:rsidRPr="00881CDD" w:rsidRDefault="00C21391" w:rsidP="000C7C9E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C21391" w:rsidRPr="00881CDD" w14:paraId="0C116818" w14:textId="77777777" w:rsidTr="00282341">
              <w:trPr>
                <w:trHeight w:val="240"/>
                <w:jc w:val="center"/>
              </w:trPr>
              <w:tc>
                <w:tcPr>
                  <w:tcW w:w="7996" w:type="dxa"/>
                  <w:tcBorders>
                    <w:bottom w:val="single" w:sz="4" w:space="0" w:color="auto"/>
                  </w:tcBorders>
                </w:tcPr>
                <w:p w14:paraId="7E1B4FB5" w14:textId="77777777" w:rsidR="00C21391" w:rsidRPr="00881CDD" w:rsidRDefault="00C21391" w:rsidP="000C7C9E">
                  <w:pPr>
                    <w:pStyle w:val="Heading1"/>
                    <w:tabs>
                      <w:tab w:val="left" w:pos="7632"/>
                    </w:tabs>
                    <w:rPr>
                      <w:rFonts w:ascii="Times New Roman" w:hAnsi="Times New Roman"/>
                      <w:b/>
                      <w:sz w:val="21"/>
                      <w:szCs w:val="21"/>
                      <w:u w:val="none"/>
                    </w:rPr>
                  </w:pPr>
                  <w:r w:rsidRPr="00881CDD">
                    <w:rPr>
                      <w:rFonts w:ascii="Times New Roman" w:hAnsi="Times New Roman"/>
                      <w:b/>
                      <w:sz w:val="21"/>
                      <w:szCs w:val="21"/>
                      <w:u w:val="none"/>
                    </w:rPr>
                    <w:t>INTERNATIONAL EXPERIENCE</w:t>
                  </w:r>
                </w:p>
              </w:tc>
              <w:tc>
                <w:tcPr>
                  <w:tcW w:w="2453" w:type="dxa"/>
                  <w:tcBorders>
                    <w:bottom w:val="single" w:sz="4" w:space="0" w:color="auto"/>
                  </w:tcBorders>
                </w:tcPr>
                <w:p w14:paraId="78CDD92C" w14:textId="77777777" w:rsidR="00C21391" w:rsidRPr="00881CDD" w:rsidRDefault="00C21391" w:rsidP="000C7C9E">
                  <w:pPr>
                    <w:pStyle w:val="Heading1"/>
                    <w:jc w:val="right"/>
                    <w:rPr>
                      <w:rFonts w:ascii="Times New Roman" w:hAnsi="Times New Roman"/>
                      <w:sz w:val="21"/>
                      <w:szCs w:val="21"/>
                      <w:u w:val="none"/>
                    </w:rPr>
                  </w:pPr>
                </w:p>
              </w:tc>
            </w:tr>
            <w:tr w:rsidR="00C21391" w:rsidRPr="00881CDD" w14:paraId="7C62F9A3" w14:textId="77777777" w:rsidTr="00282341">
              <w:trPr>
                <w:trHeight w:val="461"/>
                <w:jc w:val="center"/>
              </w:trPr>
              <w:tc>
                <w:tcPr>
                  <w:tcW w:w="7996" w:type="dxa"/>
                  <w:tcBorders>
                    <w:top w:val="single" w:sz="4" w:space="0" w:color="auto"/>
                  </w:tcBorders>
                </w:tcPr>
                <w:p w14:paraId="60F62CC7" w14:textId="77777777" w:rsidR="00150197" w:rsidRDefault="009E17D9" w:rsidP="009E17D9">
                  <w:pPr>
                    <w:pStyle w:val="Heading1"/>
                    <w:tabs>
                      <w:tab w:val="left" w:pos="7632"/>
                    </w:tabs>
                    <w:rPr>
                      <w:rFonts w:ascii="Times New Roman" w:hAnsi="Times New Roman"/>
                      <w:sz w:val="21"/>
                      <w:szCs w:val="21"/>
                      <w:u w:val="none"/>
                    </w:rPr>
                  </w:pPr>
                  <w:r w:rsidRPr="00881CDD">
                    <w:rPr>
                      <w:rFonts w:ascii="Times New Roman" w:hAnsi="Times New Roman"/>
                      <w:sz w:val="21"/>
                      <w:szCs w:val="21"/>
                      <w:u w:val="none"/>
                    </w:rPr>
                    <w:t>GYN Cytology Mini-Elective Rotation</w:t>
                  </w:r>
                  <w:r w:rsidR="00C21391" w:rsidRPr="00881CDD">
                    <w:rPr>
                      <w:rFonts w:ascii="Times New Roman" w:hAnsi="Times New Roman"/>
                      <w:sz w:val="21"/>
                      <w:szCs w:val="21"/>
                      <w:u w:val="none"/>
                    </w:rPr>
                    <w:t>, University of Colorado</w:t>
                  </w:r>
                  <w:r w:rsidR="00150197">
                    <w:rPr>
                      <w:rFonts w:ascii="Times New Roman" w:hAnsi="Times New Roman"/>
                      <w:sz w:val="21"/>
                      <w:szCs w:val="21"/>
                      <w:u w:val="none"/>
                    </w:rPr>
                    <w:t xml:space="preserve"> Anschutz Medical </w:t>
                  </w:r>
                </w:p>
                <w:p w14:paraId="12D324FB" w14:textId="080C1668" w:rsidR="00C21391" w:rsidRPr="00881CDD" w:rsidRDefault="00150197" w:rsidP="009E17D9">
                  <w:pPr>
                    <w:pStyle w:val="Heading1"/>
                    <w:tabs>
                      <w:tab w:val="left" w:pos="7632"/>
                    </w:tabs>
                    <w:rPr>
                      <w:rFonts w:ascii="Times New Roman" w:hAnsi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u w:val="none"/>
                    </w:rPr>
                    <w:t xml:space="preserve">    Campus</w:t>
                  </w:r>
                  <w:r w:rsidR="00C21391" w:rsidRPr="00881CDD">
                    <w:rPr>
                      <w:rFonts w:ascii="Times New Roman" w:hAnsi="Times New Roman"/>
                      <w:sz w:val="21"/>
                      <w:szCs w:val="21"/>
                      <w:u w:val="none"/>
                    </w:rPr>
                    <w:t xml:space="preserve">, </w:t>
                  </w:r>
                  <w:r w:rsidR="009E17D9" w:rsidRPr="00881CDD">
                    <w:rPr>
                      <w:rFonts w:ascii="Times New Roman" w:hAnsi="Times New Roman"/>
                      <w:sz w:val="21"/>
                      <w:szCs w:val="21"/>
                      <w:u w:val="none"/>
                    </w:rPr>
                    <w:t>Cuzco, Peru</w:t>
                  </w:r>
                </w:p>
              </w:tc>
              <w:tc>
                <w:tcPr>
                  <w:tcW w:w="2453" w:type="dxa"/>
                  <w:tcBorders>
                    <w:top w:val="single" w:sz="4" w:space="0" w:color="auto"/>
                  </w:tcBorders>
                </w:tcPr>
                <w:p w14:paraId="493E76DE" w14:textId="680F6574" w:rsidR="00C21391" w:rsidRPr="00881CDD" w:rsidRDefault="00C21391" w:rsidP="000C7C9E">
                  <w:pPr>
                    <w:pStyle w:val="Heading1"/>
                    <w:jc w:val="right"/>
                    <w:rPr>
                      <w:rFonts w:ascii="Times New Roman" w:hAnsi="Times New Roman"/>
                      <w:sz w:val="21"/>
                      <w:szCs w:val="21"/>
                      <w:u w:val="none"/>
                    </w:rPr>
                  </w:pPr>
                  <w:r w:rsidRPr="00881CDD">
                    <w:rPr>
                      <w:rFonts w:ascii="Times New Roman" w:hAnsi="Times New Roman"/>
                      <w:sz w:val="21"/>
                      <w:szCs w:val="21"/>
                      <w:u w:val="none"/>
                    </w:rPr>
                    <w:t>2014</w:t>
                  </w:r>
                </w:p>
              </w:tc>
            </w:tr>
            <w:tr w:rsidR="00C21391" w:rsidRPr="00881CDD" w14:paraId="1310EA6A" w14:textId="77777777" w:rsidTr="00282341">
              <w:trPr>
                <w:trHeight w:val="481"/>
                <w:jc w:val="center"/>
              </w:trPr>
              <w:tc>
                <w:tcPr>
                  <w:tcW w:w="7996" w:type="dxa"/>
                </w:tcPr>
                <w:p w14:paraId="0B3C8BF4" w14:textId="77777777" w:rsidR="009C6E0E" w:rsidRDefault="009C6E0E" w:rsidP="008E1A87">
                  <w:pPr>
                    <w:pStyle w:val="Heading1"/>
                    <w:tabs>
                      <w:tab w:val="left" w:pos="7632"/>
                    </w:tabs>
                    <w:rPr>
                      <w:rFonts w:ascii="Times New Roman" w:hAnsi="Times New Roman"/>
                      <w:sz w:val="21"/>
                      <w:szCs w:val="21"/>
                      <w:u w:val="none"/>
                    </w:rPr>
                  </w:pPr>
                </w:p>
                <w:p w14:paraId="7C0FDDFE" w14:textId="77AFF7D1" w:rsidR="00C21391" w:rsidRPr="00881CDD" w:rsidRDefault="0080592C" w:rsidP="008E1A87">
                  <w:pPr>
                    <w:pStyle w:val="Heading1"/>
                    <w:tabs>
                      <w:tab w:val="left" w:pos="7632"/>
                    </w:tabs>
                    <w:rPr>
                      <w:rFonts w:ascii="Times New Roman" w:hAnsi="Times New Roman"/>
                      <w:sz w:val="21"/>
                      <w:szCs w:val="21"/>
                      <w:u w:val="none"/>
                    </w:rPr>
                  </w:pPr>
                  <w:r w:rsidRPr="00881CDD">
                    <w:rPr>
                      <w:rFonts w:ascii="Times New Roman" w:hAnsi="Times New Roman"/>
                      <w:sz w:val="21"/>
                      <w:szCs w:val="21"/>
                      <w:u w:val="none"/>
                    </w:rPr>
                    <w:t>Internal Medicine</w:t>
                  </w:r>
                  <w:r w:rsidR="00C21391" w:rsidRPr="00881CDD">
                    <w:rPr>
                      <w:rFonts w:ascii="Times New Roman" w:hAnsi="Times New Roman"/>
                      <w:sz w:val="21"/>
                      <w:szCs w:val="21"/>
                      <w:u w:val="none"/>
                    </w:rPr>
                    <w:t xml:space="preserve"> Sub-Intern, Bangalore Baptist Hospital, Bangalore, India</w:t>
                  </w:r>
                </w:p>
              </w:tc>
              <w:tc>
                <w:tcPr>
                  <w:tcW w:w="2453" w:type="dxa"/>
                </w:tcPr>
                <w:p w14:paraId="2CD1CFA2" w14:textId="77777777" w:rsidR="009C6E0E" w:rsidRDefault="009C6E0E" w:rsidP="00751FEE">
                  <w:pPr>
                    <w:pStyle w:val="Heading1"/>
                    <w:jc w:val="right"/>
                    <w:rPr>
                      <w:rFonts w:ascii="Times New Roman" w:hAnsi="Times New Roman"/>
                      <w:sz w:val="21"/>
                      <w:szCs w:val="21"/>
                      <w:u w:val="none"/>
                    </w:rPr>
                  </w:pPr>
                </w:p>
                <w:p w14:paraId="07C45C2D" w14:textId="34C30915" w:rsidR="00C21391" w:rsidRPr="00881CDD" w:rsidRDefault="00C21391" w:rsidP="00751FEE">
                  <w:pPr>
                    <w:pStyle w:val="Heading1"/>
                    <w:jc w:val="right"/>
                    <w:rPr>
                      <w:rFonts w:ascii="Times New Roman" w:hAnsi="Times New Roman"/>
                      <w:sz w:val="21"/>
                      <w:szCs w:val="21"/>
                      <w:u w:val="none"/>
                    </w:rPr>
                  </w:pPr>
                  <w:r w:rsidRPr="00881CDD">
                    <w:rPr>
                      <w:rFonts w:ascii="Times New Roman" w:hAnsi="Times New Roman"/>
                      <w:sz w:val="21"/>
                      <w:szCs w:val="21"/>
                      <w:u w:val="none"/>
                    </w:rPr>
                    <w:t>2012</w:t>
                  </w:r>
                </w:p>
              </w:tc>
            </w:tr>
            <w:tr w:rsidR="00C21391" w:rsidRPr="00881CDD" w14:paraId="21DCAD2E" w14:textId="77777777" w:rsidTr="00282341">
              <w:trPr>
                <w:trHeight w:val="240"/>
                <w:jc w:val="center"/>
              </w:trPr>
              <w:tc>
                <w:tcPr>
                  <w:tcW w:w="7996" w:type="dxa"/>
                </w:tcPr>
                <w:p w14:paraId="77544D3E" w14:textId="77777777" w:rsidR="00C21391" w:rsidRPr="00881CDD" w:rsidRDefault="00C21391" w:rsidP="000C7C9E">
                  <w:pPr>
                    <w:pStyle w:val="Heading1"/>
                    <w:tabs>
                      <w:tab w:val="left" w:pos="7632"/>
                    </w:tabs>
                    <w:rPr>
                      <w:rFonts w:ascii="Times New Roman" w:hAnsi="Times New Roman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453" w:type="dxa"/>
                </w:tcPr>
                <w:p w14:paraId="782440F3" w14:textId="77777777" w:rsidR="00C21391" w:rsidRPr="00881CDD" w:rsidRDefault="00C21391" w:rsidP="00751FEE">
                  <w:pPr>
                    <w:pStyle w:val="Heading1"/>
                    <w:jc w:val="right"/>
                    <w:rPr>
                      <w:rFonts w:ascii="Times New Roman" w:hAnsi="Times New Roman"/>
                      <w:sz w:val="21"/>
                      <w:szCs w:val="21"/>
                      <w:u w:val="none"/>
                    </w:rPr>
                  </w:pPr>
                </w:p>
              </w:tc>
            </w:tr>
          </w:tbl>
          <w:p w14:paraId="502D7E51" w14:textId="79B507F7" w:rsidR="000C7C9E" w:rsidRPr="00881CDD" w:rsidRDefault="000C7C9E">
            <w:pPr>
              <w:rPr>
                <w:sz w:val="21"/>
                <w:szCs w:val="21"/>
              </w:rPr>
            </w:pPr>
          </w:p>
        </w:tc>
      </w:tr>
    </w:tbl>
    <w:p w14:paraId="606E08C4" w14:textId="77777777" w:rsidR="000C7C9E" w:rsidRPr="00435C5E" w:rsidRDefault="000C7C9E">
      <w:pPr>
        <w:rPr>
          <w:sz w:val="20"/>
          <w:szCs w:val="20"/>
        </w:rPr>
      </w:pPr>
    </w:p>
    <w:sectPr w:rsidR="000C7C9E" w:rsidRPr="00435C5E" w:rsidSect="0097426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2783"/>
    <w:multiLevelType w:val="hybridMultilevel"/>
    <w:tmpl w:val="E9805F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CBF"/>
    <w:multiLevelType w:val="hybridMultilevel"/>
    <w:tmpl w:val="37AC542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BD2116"/>
    <w:multiLevelType w:val="hybridMultilevel"/>
    <w:tmpl w:val="F6E8BF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E0160"/>
    <w:multiLevelType w:val="hybridMultilevel"/>
    <w:tmpl w:val="E5DA6F8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4F0FC3"/>
    <w:multiLevelType w:val="hybridMultilevel"/>
    <w:tmpl w:val="C5D4DFC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CB2993"/>
    <w:multiLevelType w:val="hybridMultilevel"/>
    <w:tmpl w:val="2AE0439E"/>
    <w:lvl w:ilvl="0" w:tplc="040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4E469AA"/>
    <w:multiLevelType w:val="hybridMultilevel"/>
    <w:tmpl w:val="F668BD7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3630FC"/>
    <w:multiLevelType w:val="hybridMultilevel"/>
    <w:tmpl w:val="D45C8FD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C65ECB"/>
    <w:multiLevelType w:val="hybridMultilevel"/>
    <w:tmpl w:val="D29898C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AF6C5E"/>
    <w:multiLevelType w:val="hybridMultilevel"/>
    <w:tmpl w:val="3BB2AA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170ACA"/>
    <w:multiLevelType w:val="hybridMultilevel"/>
    <w:tmpl w:val="1EE475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579A4"/>
    <w:multiLevelType w:val="hybridMultilevel"/>
    <w:tmpl w:val="A8BA64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6375B"/>
    <w:multiLevelType w:val="hybridMultilevel"/>
    <w:tmpl w:val="D716E84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01B07"/>
    <w:multiLevelType w:val="hybridMultilevel"/>
    <w:tmpl w:val="49FCB93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F66B65"/>
    <w:multiLevelType w:val="hybridMultilevel"/>
    <w:tmpl w:val="C6705B4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5C02F9"/>
    <w:multiLevelType w:val="hybridMultilevel"/>
    <w:tmpl w:val="4D981A2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853C4D"/>
    <w:multiLevelType w:val="hybridMultilevel"/>
    <w:tmpl w:val="51AE15A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824BE2"/>
    <w:multiLevelType w:val="hybridMultilevel"/>
    <w:tmpl w:val="D494B74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A929F3"/>
    <w:multiLevelType w:val="hybridMultilevel"/>
    <w:tmpl w:val="17080A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25A49"/>
    <w:multiLevelType w:val="hybridMultilevel"/>
    <w:tmpl w:val="D94E22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B0662"/>
    <w:multiLevelType w:val="hybridMultilevel"/>
    <w:tmpl w:val="22FA33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D60F6"/>
    <w:multiLevelType w:val="hybridMultilevel"/>
    <w:tmpl w:val="17AEB8E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157F74"/>
    <w:multiLevelType w:val="hybridMultilevel"/>
    <w:tmpl w:val="AE1C01E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CE077E8"/>
    <w:multiLevelType w:val="hybridMultilevel"/>
    <w:tmpl w:val="C5C81F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E6DC4"/>
    <w:multiLevelType w:val="hybridMultilevel"/>
    <w:tmpl w:val="787ED83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F60378"/>
    <w:multiLevelType w:val="hybridMultilevel"/>
    <w:tmpl w:val="6E24BE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8C2BF2"/>
    <w:multiLevelType w:val="hybridMultilevel"/>
    <w:tmpl w:val="2F72AC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633264"/>
    <w:multiLevelType w:val="hybridMultilevel"/>
    <w:tmpl w:val="E7DA5DB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212ABF"/>
    <w:multiLevelType w:val="hybridMultilevel"/>
    <w:tmpl w:val="27507C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FA69DB"/>
    <w:multiLevelType w:val="hybridMultilevel"/>
    <w:tmpl w:val="A940B17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BB12A85"/>
    <w:multiLevelType w:val="hybridMultilevel"/>
    <w:tmpl w:val="C5AE3E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1D4D51"/>
    <w:multiLevelType w:val="hybridMultilevel"/>
    <w:tmpl w:val="DA56CFF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FF83CAC"/>
    <w:multiLevelType w:val="hybridMultilevel"/>
    <w:tmpl w:val="7F7C322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534CEE"/>
    <w:multiLevelType w:val="hybridMultilevel"/>
    <w:tmpl w:val="022CB4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2C2313"/>
    <w:multiLevelType w:val="hybridMultilevel"/>
    <w:tmpl w:val="6DF4AD0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8"/>
  </w:num>
  <w:num w:numId="4">
    <w:abstractNumId w:val="31"/>
  </w:num>
  <w:num w:numId="5">
    <w:abstractNumId w:val="22"/>
  </w:num>
  <w:num w:numId="6">
    <w:abstractNumId w:val="20"/>
  </w:num>
  <w:num w:numId="7">
    <w:abstractNumId w:val="33"/>
  </w:num>
  <w:num w:numId="8">
    <w:abstractNumId w:val="13"/>
  </w:num>
  <w:num w:numId="9">
    <w:abstractNumId w:val="9"/>
  </w:num>
  <w:num w:numId="10">
    <w:abstractNumId w:val="12"/>
  </w:num>
  <w:num w:numId="11">
    <w:abstractNumId w:val="26"/>
  </w:num>
  <w:num w:numId="12">
    <w:abstractNumId w:val="10"/>
  </w:num>
  <w:num w:numId="13">
    <w:abstractNumId w:val="0"/>
  </w:num>
  <w:num w:numId="14">
    <w:abstractNumId w:val="2"/>
  </w:num>
  <w:num w:numId="15">
    <w:abstractNumId w:val="11"/>
  </w:num>
  <w:num w:numId="16">
    <w:abstractNumId w:val="6"/>
  </w:num>
  <w:num w:numId="17">
    <w:abstractNumId w:val="5"/>
  </w:num>
  <w:num w:numId="18">
    <w:abstractNumId w:val="23"/>
  </w:num>
  <w:num w:numId="19">
    <w:abstractNumId w:val="16"/>
  </w:num>
  <w:num w:numId="20">
    <w:abstractNumId w:val="27"/>
  </w:num>
  <w:num w:numId="21">
    <w:abstractNumId w:val="3"/>
  </w:num>
  <w:num w:numId="22">
    <w:abstractNumId w:val="7"/>
  </w:num>
  <w:num w:numId="23">
    <w:abstractNumId w:val="30"/>
  </w:num>
  <w:num w:numId="24">
    <w:abstractNumId w:val="28"/>
  </w:num>
  <w:num w:numId="25">
    <w:abstractNumId w:val="32"/>
  </w:num>
  <w:num w:numId="26">
    <w:abstractNumId w:val="4"/>
  </w:num>
  <w:num w:numId="27">
    <w:abstractNumId w:val="15"/>
  </w:num>
  <w:num w:numId="28">
    <w:abstractNumId w:val="17"/>
  </w:num>
  <w:num w:numId="29">
    <w:abstractNumId w:val="21"/>
  </w:num>
  <w:num w:numId="30">
    <w:abstractNumId w:val="14"/>
  </w:num>
  <w:num w:numId="31">
    <w:abstractNumId w:val="1"/>
  </w:num>
  <w:num w:numId="32">
    <w:abstractNumId w:val="25"/>
  </w:num>
  <w:num w:numId="33">
    <w:abstractNumId w:val="34"/>
  </w:num>
  <w:num w:numId="34">
    <w:abstractNumId w:val="29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82"/>
    <w:rsid w:val="00000974"/>
    <w:rsid w:val="00022609"/>
    <w:rsid w:val="00026325"/>
    <w:rsid w:val="00062908"/>
    <w:rsid w:val="000B1AC5"/>
    <w:rsid w:val="000B65AC"/>
    <w:rsid w:val="000C7C9E"/>
    <w:rsid w:val="000F1E74"/>
    <w:rsid w:val="001058B0"/>
    <w:rsid w:val="001227A0"/>
    <w:rsid w:val="001258C9"/>
    <w:rsid w:val="001375B5"/>
    <w:rsid w:val="00150197"/>
    <w:rsid w:val="001976F7"/>
    <w:rsid w:val="001B2AA7"/>
    <w:rsid w:val="00261F33"/>
    <w:rsid w:val="00282341"/>
    <w:rsid w:val="0028335C"/>
    <w:rsid w:val="0028489B"/>
    <w:rsid w:val="002C6055"/>
    <w:rsid w:val="002F0E6D"/>
    <w:rsid w:val="002F2477"/>
    <w:rsid w:val="00321479"/>
    <w:rsid w:val="00321647"/>
    <w:rsid w:val="00322977"/>
    <w:rsid w:val="00324266"/>
    <w:rsid w:val="00330561"/>
    <w:rsid w:val="00335ED7"/>
    <w:rsid w:val="003573A5"/>
    <w:rsid w:val="003632C1"/>
    <w:rsid w:val="00363BAA"/>
    <w:rsid w:val="00376F8C"/>
    <w:rsid w:val="003B47AE"/>
    <w:rsid w:val="003D0C65"/>
    <w:rsid w:val="003F0C97"/>
    <w:rsid w:val="003F1016"/>
    <w:rsid w:val="00410DEF"/>
    <w:rsid w:val="00420CCB"/>
    <w:rsid w:val="00425EAD"/>
    <w:rsid w:val="00434D03"/>
    <w:rsid w:val="00435C5E"/>
    <w:rsid w:val="004507C0"/>
    <w:rsid w:val="004514E4"/>
    <w:rsid w:val="00452C6E"/>
    <w:rsid w:val="00461818"/>
    <w:rsid w:val="00462809"/>
    <w:rsid w:val="0046608D"/>
    <w:rsid w:val="004A739D"/>
    <w:rsid w:val="004B23CA"/>
    <w:rsid w:val="004C3EAA"/>
    <w:rsid w:val="004E0879"/>
    <w:rsid w:val="004F6ADC"/>
    <w:rsid w:val="0052328F"/>
    <w:rsid w:val="00523D4E"/>
    <w:rsid w:val="00537387"/>
    <w:rsid w:val="00546D54"/>
    <w:rsid w:val="00596D79"/>
    <w:rsid w:val="005B455E"/>
    <w:rsid w:val="005D783F"/>
    <w:rsid w:val="005E0FB9"/>
    <w:rsid w:val="005E21E0"/>
    <w:rsid w:val="005E69F4"/>
    <w:rsid w:val="005F0775"/>
    <w:rsid w:val="005F613B"/>
    <w:rsid w:val="00606BF3"/>
    <w:rsid w:val="0061413B"/>
    <w:rsid w:val="0062142F"/>
    <w:rsid w:val="006244AE"/>
    <w:rsid w:val="006339C8"/>
    <w:rsid w:val="0065235A"/>
    <w:rsid w:val="00654CC5"/>
    <w:rsid w:val="00672114"/>
    <w:rsid w:val="00697B9C"/>
    <w:rsid w:val="006F1B6B"/>
    <w:rsid w:val="006F3BB9"/>
    <w:rsid w:val="00737646"/>
    <w:rsid w:val="00750939"/>
    <w:rsid w:val="00751FEE"/>
    <w:rsid w:val="00766223"/>
    <w:rsid w:val="00774568"/>
    <w:rsid w:val="0079656F"/>
    <w:rsid w:val="007A0D94"/>
    <w:rsid w:val="007C0522"/>
    <w:rsid w:val="007C4F30"/>
    <w:rsid w:val="007D4338"/>
    <w:rsid w:val="007E172A"/>
    <w:rsid w:val="007F6218"/>
    <w:rsid w:val="007F6471"/>
    <w:rsid w:val="00805523"/>
    <w:rsid w:val="0080592C"/>
    <w:rsid w:val="00813E77"/>
    <w:rsid w:val="00822ABC"/>
    <w:rsid w:val="008379DE"/>
    <w:rsid w:val="00854592"/>
    <w:rsid w:val="00863352"/>
    <w:rsid w:val="00871DFB"/>
    <w:rsid w:val="00881CDD"/>
    <w:rsid w:val="00890830"/>
    <w:rsid w:val="00896AC4"/>
    <w:rsid w:val="008E1A87"/>
    <w:rsid w:val="008E4C12"/>
    <w:rsid w:val="008F595E"/>
    <w:rsid w:val="00917CF9"/>
    <w:rsid w:val="00932DEC"/>
    <w:rsid w:val="00941EA9"/>
    <w:rsid w:val="009427B0"/>
    <w:rsid w:val="00944A20"/>
    <w:rsid w:val="009456C2"/>
    <w:rsid w:val="00974266"/>
    <w:rsid w:val="00994068"/>
    <w:rsid w:val="009A5EEB"/>
    <w:rsid w:val="009C6E0E"/>
    <w:rsid w:val="009C7996"/>
    <w:rsid w:val="009E17D9"/>
    <w:rsid w:val="009E6A41"/>
    <w:rsid w:val="009F1512"/>
    <w:rsid w:val="009F5407"/>
    <w:rsid w:val="00A07D71"/>
    <w:rsid w:val="00A14427"/>
    <w:rsid w:val="00A149D1"/>
    <w:rsid w:val="00A25510"/>
    <w:rsid w:val="00A67B4A"/>
    <w:rsid w:val="00AE7911"/>
    <w:rsid w:val="00AF10FD"/>
    <w:rsid w:val="00AF2703"/>
    <w:rsid w:val="00B22BF6"/>
    <w:rsid w:val="00B325AF"/>
    <w:rsid w:val="00B70F73"/>
    <w:rsid w:val="00B836AD"/>
    <w:rsid w:val="00B94602"/>
    <w:rsid w:val="00BC6882"/>
    <w:rsid w:val="00BD302B"/>
    <w:rsid w:val="00BE731F"/>
    <w:rsid w:val="00C21391"/>
    <w:rsid w:val="00C35320"/>
    <w:rsid w:val="00C631F6"/>
    <w:rsid w:val="00C95E45"/>
    <w:rsid w:val="00CA00A7"/>
    <w:rsid w:val="00CA0489"/>
    <w:rsid w:val="00CB0971"/>
    <w:rsid w:val="00CD4A1C"/>
    <w:rsid w:val="00CE3B6D"/>
    <w:rsid w:val="00D42C3C"/>
    <w:rsid w:val="00D56C9C"/>
    <w:rsid w:val="00D72EA4"/>
    <w:rsid w:val="00DE4358"/>
    <w:rsid w:val="00E00CA9"/>
    <w:rsid w:val="00E04E59"/>
    <w:rsid w:val="00E11B7C"/>
    <w:rsid w:val="00E25BDC"/>
    <w:rsid w:val="00E5454A"/>
    <w:rsid w:val="00E605E0"/>
    <w:rsid w:val="00E90D8D"/>
    <w:rsid w:val="00EA2965"/>
    <w:rsid w:val="00EA5472"/>
    <w:rsid w:val="00EE0B5F"/>
    <w:rsid w:val="00EE5D99"/>
    <w:rsid w:val="00F0618D"/>
    <w:rsid w:val="00F06F80"/>
    <w:rsid w:val="00F11F61"/>
    <w:rsid w:val="00F20D6F"/>
    <w:rsid w:val="00F21C5E"/>
    <w:rsid w:val="00F475DC"/>
    <w:rsid w:val="00F522B4"/>
    <w:rsid w:val="00F651DB"/>
    <w:rsid w:val="00F85E7C"/>
    <w:rsid w:val="00F863F8"/>
    <w:rsid w:val="00F96BC1"/>
    <w:rsid w:val="00F9787E"/>
    <w:rsid w:val="00FC4C15"/>
    <w:rsid w:val="00FD143D"/>
    <w:rsid w:val="00FE74AD"/>
    <w:rsid w:val="00FE7B8F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2CBB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Garamond" w:hAnsi="Garamond"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rFonts w:ascii="Garamond" w:hAnsi="Garamond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customStyle="1" w:styleId="Address2">
    <w:name w:val="Address 2"/>
    <w:basedOn w:val="Normal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sz w:val="44"/>
      <w:szCs w:val="4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E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6EFF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rsid w:val="0061413B"/>
    <w:rPr>
      <w:rFonts w:ascii="Garamond" w:hAnsi="Garamond"/>
      <w:szCs w:val="24"/>
      <w:u w:val="single"/>
    </w:rPr>
  </w:style>
  <w:style w:type="character" w:styleId="UnresolvedMention">
    <w:name w:val="Unresolved Mention"/>
    <w:basedOn w:val="DefaultParagraphFont"/>
    <w:uiPriority w:val="99"/>
    <w:rsid w:val="002F0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D6EAC2-2C6A-744A-9291-9C6CCC54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11549 W</vt:lpstr>
    </vt:vector>
  </TitlesOfParts>
  <Company>Princeton University</Company>
  <LinksUpToDate>false</LinksUpToDate>
  <CharactersWithSpaces>13504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11549 W</dc:title>
  <dc:subject/>
  <dc:creator>kfinn</dc:creator>
  <cp:keywords/>
  <dc:description/>
  <cp:lastModifiedBy>Bradford Siegele</cp:lastModifiedBy>
  <cp:revision>5</cp:revision>
  <cp:lastPrinted>2013-01-04T03:58:00Z</cp:lastPrinted>
  <dcterms:created xsi:type="dcterms:W3CDTF">2018-08-14T20:59:00Z</dcterms:created>
  <dcterms:modified xsi:type="dcterms:W3CDTF">2018-08-20T17:40:00Z</dcterms:modified>
</cp:coreProperties>
</file>